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FDC1" w14:textId="4EA1D08F" w:rsidR="0056784A" w:rsidRPr="001B46B6" w:rsidRDefault="0056784A" w:rsidP="000931A4">
      <w:pPr>
        <w:tabs>
          <w:tab w:val="left" w:pos="360"/>
        </w:tabs>
        <w:spacing w:after="0" w:line="240" w:lineRule="auto"/>
        <w:jc w:val="right"/>
        <w:rPr>
          <w:rFonts w:ascii="Arial Narrow" w:hAnsi="Arial Narrow" w:cs="Courier New"/>
          <w:color w:val="000000" w:themeColor="text1"/>
          <w:sz w:val="20"/>
          <w:szCs w:val="20"/>
        </w:rPr>
      </w:pPr>
      <w:r w:rsidRPr="001B46B6">
        <w:rPr>
          <w:rFonts w:ascii="Arial Narrow" w:hAnsi="Arial Narrow" w:cs="Courier New"/>
          <w:color w:val="000000" w:themeColor="text1"/>
          <w:sz w:val="20"/>
          <w:szCs w:val="20"/>
        </w:rPr>
        <w:t>(</w:t>
      </w:r>
      <w:r w:rsidR="00692D99">
        <w:rPr>
          <w:rFonts w:ascii="Arial Narrow" w:hAnsi="Arial Narrow" w:cs="Courier New"/>
          <w:color w:val="000000" w:themeColor="text1"/>
          <w:sz w:val="20"/>
          <w:szCs w:val="20"/>
        </w:rPr>
        <w:t>September</w:t>
      </w:r>
      <w:r w:rsidR="007405AE">
        <w:rPr>
          <w:rFonts w:ascii="Arial Narrow" w:hAnsi="Arial Narrow" w:cs="Courier New"/>
          <w:color w:val="000000" w:themeColor="text1"/>
          <w:sz w:val="20"/>
          <w:szCs w:val="20"/>
        </w:rPr>
        <w:t xml:space="preserve"> 2021</w:t>
      </w:r>
      <w:r w:rsidRPr="001B46B6">
        <w:rPr>
          <w:rFonts w:ascii="Arial Narrow" w:hAnsi="Arial Narrow" w:cs="Courier New"/>
          <w:color w:val="000000" w:themeColor="text1"/>
          <w:sz w:val="20"/>
          <w:szCs w:val="20"/>
        </w:rPr>
        <w:t>)</w:t>
      </w:r>
    </w:p>
    <w:p w14:paraId="18EDAD75" w14:textId="77777777" w:rsidR="0056784A" w:rsidRPr="001B46B6" w:rsidRDefault="0056784A" w:rsidP="000931A4">
      <w:pPr>
        <w:tabs>
          <w:tab w:val="left" w:pos="360"/>
        </w:tabs>
        <w:spacing w:after="0" w:line="240" w:lineRule="auto"/>
        <w:jc w:val="right"/>
        <w:rPr>
          <w:rFonts w:ascii="Arial Narrow" w:hAnsi="Arial Narrow" w:cs="Courier New"/>
          <w:color w:val="000000" w:themeColor="text1"/>
          <w:sz w:val="20"/>
          <w:szCs w:val="20"/>
        </w:rPr>
      </w:pPr>
    </w:p>
    <w:p w14:paraId="71241AE5" w14:textId="28866054" w:rsidR="0056784A" w:rsidRPr="001B46B6" w:rsidRDefault="0056784A" w:rsidP="000931A4">
      <w:pPr>
        <w:tabs>
          <w:tab w:val="left" w:pos="360"/>
        </w:tabs>
        <w:spacing w:after="0" w:line="240" w:lineRule="auto"/>
        <w:jc w:val="center"/>
        <w:rPr>
          <w:rFonts w:ascii="Arial Narrow" w:hAnsi="Arial Narrow" w:cs="Courier New"/>
          <w:color w:val="000000" w:themeColor="text1"/>
          <w:sz w:val="20"/>
          <w:szCs w:val="20"/>
        </w:rPr>
      </w:pPr>
      <w:r w:rsidRPr="001B46B6">
        <w:rPr>
          <w:rFonts w:ascii="Arial Narrow" w:hAnsi="Arial Narrow" w:cs="Courier New"/>
          <w:color w:val="000000" w:themeColor="text1"/>
          <w:sz w:val="20"/>
          <w:szCs w:val="20"/>
        </w:rPr>
        <w:t xml:space="preserve">PERFORMANCE </w:t>
      </w:r>
      <w:r w:rsidR="00692D99">
        <w:rPr>
          <w:rFonts w:ascii="Arial Narrow" w:hAnsi="Arial Narrow" w:cs="Courier New"/>
          <w:color w:val="000000" w:themeColor="text1"/>
          <w:sz w:val="20"/>
          <w:szCs w:val="20"/>
        </w:rPr>
        <w:t>CRITERIA</w:t>
      </w:r>
    </w:p>
    <w:p w14:paraId="1128C8A4" w14:textId="77777777" w:rsidR="0056784A" w:rsidRPr="001B46B6" w:rsidRDefault="0056784A" w:rsidP="000931A4">
      <w:pPr>
        <w:tabs>
          <w:tab w:val="left" w:pos="360"/>
        </w:tabs>
        <w:spacing w:after="0" w:line="240" w:lineRule="auto"/>
        <w:jc w:val="center"/>
        <w:rPr>
          <w:rFonts w:ascii="Arial Narrow" w:hAnsi="Arial Narrow" w:cs="Courier New"/>
          <w:color w:val="000000" w:themeColor="text1"/>
          <w:sz w:val="20"/>
          <w:szCs w:val="20"/>
        </w:rPr>
      </w:pPr>
      <w:r w:rsidRPr="001B46B6">
        <w:rPr>
          <w:rFonts w:ascii="Arial Narrow" w:hAnsi="Arial Narrow" w:cs="Courier New"/>
          <w:color w:val="000000" w:themeColor="text1"/>
          <w:sz w:val="20"/>
          <w:szCs w:val="20"/>
        </w:rPr>
        <w:t xml:space="preserve">FOR </w:t>
      </w:r>
    </w:p>
    <w:p w14:paraId="4FB65C64" w14:textId="77777777" w:rsidR="0056784A" w:rsidRPr="001B46B6" w:rsidRDefault="0056784A" w:rsidP="000931A4">
      <w:pPr>
        <w:tabs>
          <w:tab w:val="left" w:pos="360"/>
        </w:tabs>
        <w:spacing w:after="0" w:line="240" w:lineRule="auto"/>
        <w:rPr>
          <w:rFonts w:ascii="Arial Narrow" w:hAnsi="Arial Narrow" w:cs="Courier New"/>
          <w:color w:val="000000" w:themeColor="text1"/>
          <w:sz w:val="20"/>
          <w:szCs w:val="20"/>
        </w:rPr>
      </w:pPr>
    </w:p>
    <w:p w14:paraId="22034CA9" w14:textId="1661DCB9" w:rsidR="0056784A" w:rsidRPr="001B46B6" w:rsidRDefault="0056784A" w:rsidP="000931A4">
      <w:pPr>
        <w:tabs>
          <w:tab w:val="left" w:pos="360"/>
        </w:tabs>
        <w:spacing w:after="0" w:line="240" w:lineRule="auto"/>
        <w:jc w:val="center"/>
        <w:rPr>
          <w:rFonts w:ascii="Arial Narrow" w:hAnsi="Arial Narrow" w:cs="Courier New"/>
          <w:b/>
          <w:color w:val="000000" w:themeColor="text1"/>
          <w:sz w:val="20"/>
          <w:szCs w:val="20"/>
        </w:rPr>
      </w:pPr>
      <w:r w:rsidRPr="001B46B6">
        <w:rPr>
          <w:rFonts w:ascii="Arial Narrow" w:hAnsi="Arial Narrow" w:cs="Courier New"/>
          <w:b/>
          <w:color w:val="000000" w:themeColor="text1"/>
          <w:sz w:val="20"/>
          <w:szCs w:val="20"/>
        </w:rPr>
        <w:t xml:space="preserve">SECTION </w:t>
      </w:r>
      <w:r w:rsidR="00E03C3D" w:rsidRPr="001B46B6">
        <w:rPr>
          <w:rFonts w:ascii="Arial Narrow" w:hAnsi="Arial Narrow" w:cs="Courier New"/>
          <w:b/>
          <w:color w:val="000000" w:themeColor="text1"/>
          <w:sz w:val="20"/>
          <w:szCs w:val="20"/>
        </w:rPr>
        <w:t>11 76 00</w:t>
      </w:r>
    </w:p>
    <w:p w14:paraId="73A0AB2F" w14:textId="77777777" w:rsidR="0056784A" w:rsidRPr="001B46B6" w:rsidRDefault="0056784A" w:rsidP="000931A4">
      <w:pPr>
        <w:tabs>
          <w:tab w:val="left" w:pos="360"/>
        </w:tabs>
        <w:spacing w:after="0" w:line="240" w:lineRule="auto"/>
        <w:jc w:val="center"/>
        <w:rPr>
          <w:rFonts w:ascii="Arial Narrow" w:hAnsi="Arial Narrow" w:cs="Courier New"/>
          <w:b/>
          <w:color w:val="000000" w:themeColor="text1"/>
          <w:sz w:val="20"/>
          <w:szCs w:val="20"/>
        </w:rPr>
      </w:pPr>
    </w:p>
    <w:p w14:paraId="75D42853" w14:textId="0E40D90F" w:rsidR="0056784A" w:rsidRPr="001B46B6" w:rsidRDefault="00E03C3D" w:rsidP="000931A4">
      <w:pPr>
        <w:tabs>
          <w:tab w:val="left" w:pos="360"/>
        </w:tabs>
        <w:spacing w:after="0" w:line="240" w:lineRule="auto"/>
        <w:jc w:val="center"/>
        <w:rPr>
          <w:rFonts w:ascii="Arial Narrow" w:hAnsi="Arial Narrow" w:cs="Courier New"/>
          <w:b/>
          <w:color w:val="000000" w:themeColor="text1"/>
          <w:sz w:val="20"/>
          <w:szCs w:val="20"/>
        </w:rPr>
      </w:pPr>
      <w:r w:rsidRPr="001B46B6">
        <w:rPr>
          <w:rFonts w:ascii="Arial Narrow" w:hAnsi="Arial Narrow" w:cs="Courier New"/>
          <w:b/>
          <w:color w:val="000000" w:themeColor="text1"/>
          <w:sz w:val="20"/>
          <w:szCs w:val="20"/>
        </w:rPr>
        <w:t>OPERATING ROOM EQUIPMENT</w:t>
      </w:r>
    </w:p>
    <w:p w14:paraId="671BFAE6" w14:textId="71F0249A" w:rsidR="0056784A" w:rsidRPr="001B46B6" w:rsidRDefault="007405AE" w:rsidP="000931A4">
      <w:pPr>
        <w:tabs>
          <w:tab w:val="left" w:pos="360"/>
        </w:tabs>
        <w:spacing w:after="0" w:line="240" w:lineRule="auto"/>
        <w:jc w:val="center"/>
        <w:rPr>
          <w:rFonts w:ascii="Arial Narrow" w:hAnsi="Arial Narrow" w:cs="Courier New"/>
          <w:color w:val="000000" w:themeColor="text1"/>
          <w:sz w:val="20"/>
          <w:szCs w:val="20"/>
        </w:rPr>
      </w:pPr>
      <w:r>
        <w:rPr>
          <w:rFonts w:ascii="Arial Narrow" w:hAnsi="Arial Narrow" w:cs="Courier New"/>
          <w:color w:val="000000" w:themeColor="text1"/>
          <w:sz w:val="20"/>
          <w:szCs w:val="20"/>
        </w:rPr>
        <w:t>0</w:t>
      </w:r>
      <w:r w:rsidR="00692D99">
        <w:rPr>
          <w:rFonts w:ascii="Arial Narrow" w:hAnsi="Arial Narrow" w:cs="Courier New"/>
          <w:color w:val="000000" w:themeColor="text1"/>
          <w:sz w:val="20"/>
          <w:szCs w:val="20"/>
        </w:rPr>
        <w:t>9</w:t>
      </w:r>
      <w:r w:rsidR="000663E2" w:rsidRPr="001B46B6">
        <w:rPr>
          <w:rFonts w:ascii="Arial Narrow" w:hAnsi="Arial Narrow" w:cs="Courier New"/>
          <w:color w:val="000000" w:themeColor="text1"/>
          <w:sz w:val="20"/>
          <w:szCs w:val="20"/>
        </w:rPr>
        <w:t>/</w:t>
      </w:r>
      <w:r>
        <w:rPr>
          <w:rFonts w:ascii="Arial Narrow" w:hAnsi="Arial Narrow" w:cs="Courier New"/>
          <w:color w:val="000000" w:themeColor="text1"/>
          <w:sz w:val="20"/>
          <w:szCs w:val="20"/>
        </w:rPr>
        <w:t>21</w:t>
      </w:r>
    </w:p>
    <w:p w14:paraId="37754869" w14:textId="77777777" w:rsidR="00F53D00" w:rsidRPr="001B46B6" w:rsidRDefault="00F53D00" w:rsidP="000931A4">
      <w:pPr>
        <w:tabs>
          <w:tab w:val="left" w:pos="360"/>
        </w:tabs>
        <w:spacing w:after="0" w:line="240" w:lineRule="auto"/>
        <w:rPr>
          <w:rFonts w:ascii="Arial Narrow" w:hAnsi="Arial Narrow" w:cs="Courier New"/>
          <w:color w:val="000000" w:themeColor="text1"/>
          <w:sz w:val="20"/>
          <w:szCs w:val="20"/>
        </w:rPr>
      </w:pPr>
    </w:p>
    <w:p w14:paraId="42E4D5CA" w14:textId="77777777" w:rsidR="007405AE" w:rsidRPr="005113DC" w:rsidRDefault="007405AE" w:rsidP="007405AE">
      <w:pPr>
        <w:spacing w:after="0" w:line="240" w:lineRule="auto"/>
        <w:rPr>
          <w:rFonts w:ascii="Arial Narrow" w:hAnsi="Arial Narrow" w:cs="Times New Roman"/>
          <w:b/>
          <w:sz w:val="20"/>
          <w:szCs w:val="20"/>
        </w:rPr>
      </w:pPr>
      <w:r w:rsidRPr="005113DC">
        <w:rPr>
          <w:rFonts w:ascii="Arial Narrow" w:hAnsi="Arial Narrow" w:cs="Times New Roman"/>
          <w:b/>
          <w:sz w:val="20"/>
          <w:szCs w:val="20"/>
        </w:rPr>
        <w:t>TABLE OF CONTENTS</w:t>
      </w:r>
    </w:p>
    <w:p w14:paraId="5FEA8684" w14:textId="77777777" w:rsidR="007405AE" w:rsidRPr="005113DC" w:rsidRDefault="007405AE" w:rsidP="007405AE">
      <w:pPr>
        <w:spacing w:after="0" w:line="240" w:lineRule="auto"/>
        <w:rPr>
          <w:rFonts w:ascii="Arial Narrow" w:hAnsi="Arial Narrow" w:cs="Times New Roman"/>
          <w:b/>
          <w:sz w:val="20"/>
          <w:szCs w:val="20"/>
        </w:rPr>
      </w:pPr>
    </w:p>
    <w:p w14:paraId="43375184" w14:textId="77777777" w:rsidR="007405AE" w:rsidRPr="005113DC" w:rsidRDefault="007405AE" w:rsidP="007405AE">
      <w:pPr>
        <w:spacing w:after="0" w:line="240" w:lineRule="auto"/>
        <w:rPr>
          <w:rFonts w:ascii="Arial Narrow" w:hAnsi="Arial Narrow" w:cs="Times New Roman"/>
          <w:b/>
          <w:sz w:val="20"/>
          <w:szCs w:val="20"/>
        </w:rPr>
      </w:pPr>
      <w:r w:rsidRPr="005113DC">
        <w:rPr>
          <w:rFonts w:ascii="Arial Narrow" w:hAnsi="Arial Narrow" w:cs="Times New Roman"/>
          <w:b/>
          <w:sz w:val="20"/>
          <w:szCs w:val="20"/>
        </w:rPr>
        <w:t>GENERAL</w:t>
      </w:r>
    </w:p>
    <w:p w14:paraId="3C3F0D72" w14:textId="77777777" w:rsidR="007405AE" w:rsidRDefault="007405AE" w:rsidP="007405AE">
      <w:pPr>
        <w:spacing w:after="0" w:line="240" w:lineRule="auto"/>
        <w:rPr>
          <w:rFonts w:ascii="Arial Narrow" w:hAnsi="Arial Narrow" w:cs="Times New Roman"/>
          <w:b/>
          <w:sz w:val="20"/>
          <w:szCs w:val="20"/>
        </w:rPr>
      </w:pPr>
      <w:r>
        <w:rPr>
          <w:rFonts w:ascii="Arial Narrow" w:hAnsi="Arial Narrow" w:cs="Times New Roman"/>
          <w:b/>
          <w:sz w:val="20"/>
          <w:szCs w:val="20"/>
        </w:rPr>
        <w:t>1.1 REFERENCE</w:t>
      </w:r>
    </w:p>
    <w:p w14:paraId="59F395BF" w14:textId="77777777" w:rsidR="007405AE" w:rsidRDefault="007405AE" w:rsidP="007405AE">
      <w:pPr>
        <w:spacing w:after="0" w:line="240" w:lineRule="auto"/>
        <w:rPr>
          <w:rFonts w:ascii="Arial Narrow" w:hAnsi="Arial Narrow" w:cs="Times New Roman"/>
          <w:b/>
          <w:sz w:val="20"/>
          <w:szCs w:val="20"/>
        </w:rPr>
      </w:pPr>
    </w:p>
    <w:p w14:paraId="70C4973A" w14:textId="77777777" w:rsidR="007405AE" w:rsidRDefault="007405AE" w:rsidP="007405AE">
      <w:pPr>
        <w:spacing w:after="0" w:line="240" w:lineRule="auto"/>
        <w:rPr>
          <w:rFonts w:ascii="Arial Narrow" w:hAnsi="Arial Narrow" w:cs="Times New Roman"/>
          <w:b/>
          <w:sz w:val="20"/>
          <w:szCs w:val="20"/>
        </w:rPr>
      </w:pPr>
      <w:r>
        <w:rPr>
          <w:rFonts w:ascii="Arial Narrow" w:hAnsi="Arial Narrow" w:cs="Times New Roman"/>
          <w:b/>
          <w:sz w:val="20"/>
          <w:szCs w:val="20"/>
        </w:rPr>
        <w:t xml:space="preserve">2.1 </w:t>
      </w:r>
      <w:r w:rsidRPr="005113DC">
        <w:rPr>
          <w:rFonts w:ascii="Arial Narrow" w:hAnsi="Arial Narrow" w:cs="Times New Roman"/>
          <w:b/>
          <w:sz w:val="20"/>
          <w:szCs w:val="20"/>
        </w:rPr>
        <w:t>DESCRIPTION</w:t>
      </w:r>
      <w:r>
        <w:rPr>
          <w:rFonts w:ascii="Arial Narrow" w:hAnsi="Arial Narrow" w:cs="Times New Roman"/>
          <w:b/>
          <w:sz w:val="20"/>
          <w:szCs w:val="20"/>
        </w:rPr>
        <w:t xml:space="preserve"> &amp; MATERIALS</w:t>
      </w:r>
    </w:p>
    <w:p w14:paraId="40EA79EA" w14:textId="77777777" w:rsidR="007405AE" w:rsidRPr="005113DC" w:rsidRDefault="007405AE" w:rsidP="007405AE">
      <w:pPr>
        <w:spacing w:after="0" w:line="240" w:lineRule="auto"/>
        <w:rPr>
          <w:rFonts w:ascii="Arial Narrow" w:hAnsi="Arial Narrow" w:cs="Times New Roman"/>
          <w:b/>
          <w:sz w:val="20"/>
          <w:szCs w:val="20"/>
        </w:rPr>
      </w:pPr>
    </w:p>
    <w:p w14:paraId="7E53EAEF" w14:textId="77777777" w:rsidR="007405AE" w:rsidRPr="00BC13EC" w:rsidRDefault="007405AE" w:rsidP="007405AE">
      <w:pPr>
        <w:spacing w:after="0" w:line="240" w:lineRule="auto"/>
        <w:rPr>
          <w:rFonts w:ascii="Arial Narrow" w:hAnsi="Arial Narrow" w:cs="Times New Roman"/>
          <w:b/>
          <w:sz w:val="20"/>
          <w:szCs w:val="20"/>
        </w:rPr>
      </w:pPr>
      <w:r w:rsidRPr="00BC13EC">
        <w:rPr>
          <w:rFonts w:ascii="Arial Narrow" w:hAnsi="Arial Narrow" w:cs="Times New Roman"/>
          <w:b/>
          <w:sz w:val="20"/>
          <w:szCs w:val="20"/>
        </w:rPr>
        <w:t xml:space="preserve">3.1 SUBMITTALS </w:t>
      </w:r>
    </w:p>
    <w:p w14:paraId="7468C65C" w14:textId="77777777" w:rsidR="007405AE" w:rsidRPr="00BC13EC" w:rsidRDefault="007405AE" w:rsidP="007405AE">
      <w:pPr>
        <w:spacing w:after="0" w:line="240" w:lineRule="auto"/>
        <w:rPr>
          <w:rFonts w:ascii="Arial Narrow" w:hAnsi="Arial Narrow" w:cs="Times New Roman"/>
          <w:b/>
          <w:sz w:val="20"/>
          <w:szCs w:val="20"/>
        </w:rPr>
      </w:pPr>
      <w:r w:rsidRPr="00BC13EC">
        <w:rPr>
          <w:rFonts w:ascii="Arial Narrow" w:hAnsi="Arial Narrow" w:cs="Times New Roman"/>
          <w:b/>
          <w:sz w:val="20"/>
          <w:szCs w:val="20"/>
        </w:rPr>
        <w:t>3.2 QUALITY ASSURANCE</w:t>
      </w:r>
    </w:p>
    <w:p w14:paraId="728EBB38" w14:textId="77777777" w:rsidR="007405AE" w:rsidRPr="00BC13EC" w:rsidRDefault="007405AE" w:rsidP="007405AE">
      <w:pPr>
        <w:pStyle w:val="BodyText"/>
        <w:ind w:left="0"/>
        <w:rPr>
          <w:rFonts w:ascii="Arial Narrow" w:hAnsi="Arial Narrow" w:cs="Times New Roman"/>
          <w:b/>
        </w:rPr>
      </w:pPr>
      <w:r w:rsidRPr="00BC13EC">
        <w:rPr>
          <w:rFonts w:ascii="Arial Narrow" w:hAnsi="Arial Narrow" w:cs="Times New Roman"/>
          <w:b/>
        </w:rPr>
        <w:t>3.3 STANDARDS DEVIATIONS</w:t>
      </w:r>
    </w:p>
    <w:p w14:paraId="68B140A9" w14:textId="77777777" w:rsidR="007405AE" w:rsidRPr="00BC13EC" w:rsidRDefault="007405AE" w:rsidP="007405AE">
      <w:pPr>
        <w:pStyle w:val="BodyText"/>
        <w:ind w:left="0"/>
        <w:rPr>
          <w:rFonts w:ascii="Arial Narrow" w:hAnsi="Arial Narrow" w:cs="Times New Roman"/>
          <w:b/>
        </w:rPr>
      </w:pPr>
      <w:r w:rsidRPr="00BC13EC">
        <w:rPr>
          <w:rFonts w:ascii="Arial Narrow" w:hAnsi="Arial Narrow" w:cs="Times New Roman"/>
          <w:b/>
        </w:rPr>
        <w:t>3.4 DELIVERY, STORAGE AND PROTECTION</w:t>
      </w:r>
    </w:p>
    <w:p w14:paraId="730A9432" w14:textId="322983B9" w:rsidR="007405AE" w:rsidRPr="00BC13EC" w:rsidRDefault="007405AE" w:rsidP="007405AE">
      <w:pPr>
        <w:pStyle w:val="BodyText"/>
        <w:ind w:left="0"/>
        <w:rPr>
          <w:rFonts w:ascii="Arial Narrow" w:hAnsi="Arial Narrow" w:cs="Times New Roman"/>
          <w:b/>
        </w:rPr>
      </w:pPr>
      <w:r w:rsidRPr="00BC13EC">
        <w:rPr>
          <w:rFonts w:ascii="Arial Narrow" w:hAnsi="Arial Narrow" w:cs="Times New Roman"/>
          <w:b/>
        </w:rPr>
        <w:t xml:space="preserve">3.5 </w:t>
      </w:r>
      <w:r w:rsidR="00692D99">
        <w:rPr>
          <w:rFonts w:ascii="Arial Narrow" w:hAnsi="Arial Narrow" w:cs="Times New Roman"/>
          <w:b/>
        </w:rPr>
        <w:t xml:space="preserve">INSTALLATION, </w:t>
      </w:r>
      <w:r w:rsidRPr="00BC13EC">
        <w:rPr>
          <w:rFonts w:ascii="Arial Narrow" w:hAnsi="Arial Narrow" w:cs="Times New Roman"/>
          <w:b/>
        </w:rPr>
        <w:t>VERIF</w:t>
      </w:r>
      <w:r w:rsidR="003E2E03">
        <w:rPr>
          <w:rFonts w:ascii="Arial Narrow" w:hAnsi="Arial Narrow" w:cs="Times New Roman"/>
          <w:b/>
        </w:rPr>
        <w:t>I</w:t>
      </w:r>
      <w:r w:rsidRPr="00BC13EC">
        <w:rPr>
          <w:rFonts w:ascii="Arial Narrow" w:hAnsi="Arial Narrow" w:cs="Times New Roman"/>
          <w:b/>
        </w:rPr>
        <w:t>CATION AND ACCEPTANCE TESTING</w:t>
      </w:r>
    </w:p>
    <w:p w14:paraId="77E42537" w14:textId="77777777" w:rsidR="007405AE" w:rsidRPr="00BC13EC" w:rsidRDefault="007405AE" w:rsidP="007405AE">
      <w:pPr>
        <w:pStyle w:val="BodyText"/>
        <w:ind w:left="0"/>
        <w:rPr>
          <w:rFonts w:ascii="Arial Narrow" w:hAnsi="Arial Narrow" w:cs="Times New Roman"/>
          <w:b/>
        </w:rPr>
      </w:pPr>
      <w:r w:rsidRPr="00BC13EC">
        <w:rPr>
          <w:rFonts w:ascii="Arial Narrow" w:hAnsi="Arial Narrow" w:cs="Times New Roman"/>
          <w:b/>
        </w:rPr>
        <w:t>3.6 WARRANTY</w:t>
      </w:r>
    </w:p>
    <w:p w14:paraId="0674B448" w14:textId="77777777" w:rsidR="007405AE" w:rsidRDefault="007405AE" w:rsidP="007405AE">
      <w:pPr>
        <w:pStyle w:val="BodyText"/>
        <w:ind w:left="0"/>
        <w:rPr>
          <w:rFonts w:ascii="Arial Narrow" w:hAnsi="Arial Narrow" w:cs="Times New Roman"/>
          <w:b/>
        </w:rPr>
      </w:pPr>
      <w:r w:rsidRPr="00BC13EC">
        <w:rPr>
          <w:rFonts w:ascii="Arial Narrow" w:hAnsi="Arial Narrow" w:cs="Times New Roman"/>
          <w:b/>
        </w:rPr>
        <w:t>3.7 OPERATIONS AND MAINTENANCE (O &amp; M</w:t>
      </w:r>
      <w:r>
        <w:rPr>
          <w:rFonts w:ascii="Arial Narrow" w:hAnsi="Arial Narrow" w:cs="Times New Roman"/>
          <w:b/>
        </w:rPr>
        <w:t>)</w:t>
      </w:r>
    </w:p>
    <w:p w14:paraId="4634E707" w14:textId="77777777" w:rsidR="007405AE" w:rsidRDefault="007405AE" w:rsidP="007405AE">
      <w:pPr>
        <w:spacing w:after="0" w:line="240" w:lineRule="auto"/>
        <w:rPr>
          <w:rFonts w:ascii="Arial Narrow" w:hAnsi="Arial Narrow" w:cs="Times New Roman"/>
          <w:b/>
          <w:sz w:val="20"/>
          <w:szCs w:val="20"/>
        </w:rPr>
      </w:pPr>
    </w:p>
    <w:p w14:paraId="41839EF4" w14:textId="79A41958" w:rsidR="00594742" w:rsidRPr="001B46B6" w:rsidRDefault="007405AE" w:rsidP="000931A4">
      <w:pPr>
        <w:tabs>
          <w:tab w:val="left" w:pos="360"/>
        </w:tabs>
        <w:spacing w:after="0" w:line="240" w:lineRule="auto"/>
        <w:rPr>
          <w:rFonts w:ascii="Arial Narrow" w:hAnsi="Arial Narrow" w:cs="Times New Roman"/>
          <w:b/>
          <w:color w:val="000000" w:themeColor="text1"/>
          <w:sz w:val="20"/>
          <w:szCs w:val="20"/>
        </w:rPr>
      </w:pPr>
      <w:r w:rsidRPr="008E423E">
        <w:rPr>
          <w:rFonts w:ascii="Arial Narrow" w:hAnsi="Arial Narrow" w:cs="Times New Roman"/>
          <w:b/>
          <w:sz w:val="20"/>
          <w:szCs w:val="20"/>
        </w:rPr>
        <w:t>GENERAL</w:t>
      </w:r>
    </w:p>
    <w:p w14:paraId="7175C3BD" w14:textId="57A7DDA8" w:rsidR="00594742" w:rsidRPr="001B46B6" w:rsidRDefault="00594742" w:rsidP="000931A4">
      <w:pPr>
        <w:tabs>
          <w:tab w:val="left" w:pos="360"/>
          <w:tab w:val="left" w:pos="2839"/>
          <w:tab w:val="left" w:pos="5119"/>
          <w:tab w:val="left" w:pos="5719"/>
        </w:tabs>
        <w:spacing w:line="232" w:lineRule="auto"/>
        <w:ind w:right="478"/>
        <w:rPr>
          <w:rFonts w:ascii="Arial Narrow" w:hAnsi="Arial Narrow" w:cs="Times New Roman"/>
          <w:color w:val="000000" w:themeColor="text1"/>
          <w:sz w:val="20"/>
          <w:szCs w:val="20"/>
        </w:rPr>
      </w:pPr>
      <w:r w:rsidRPr="001B46B6">
        <w:rPr>
          <w:rFonts w:ascii="Arial Narrow" w:hAnsi="Arial Narrow" w:cs="Times New Roman"/>
          <w:color w:val="000000" w:themeColor="text1"/>
          <w:sz w:val="20"/>
          <w:szCs w:val="20"/>
        </w:rPr>
        <w:t>This</w:t>
      </w:r>
      <w:r w:rsidR="007C4FE6" w:rsidRPr="001B46B6">
        <w:rPr>
          <w:rFonts w:ascii="Arial Narrow" w:hAnsi="Arial Narrow" w:cs="Times New Roman"/>
          <w:color w:val="000000" w:themeColor="text1"/>
          <w:sz w:val="20"/>
          <w:szCs w:val="20"/>
        </w:rPr>
        <w:t xml:space="preserve"> Performance </w:t>
      </w:r>
      <w:r w:rsidR="00692D99">
        <w:rPr>
          <w:rFonts w:ascii="Arial Narrow" w:hAnsi="Arial Narrow" w:cs="Times New Roman"/>
          <w:color w:val="000000" w:themeColor="text1"/>
          <w:sz w:val="20"/>
          <w:szCs w:val="20"/>
        </w:rPr>
        <w:t>Criteria</w:t>
      </w:r>
      <w:r w:rsidRPr="001B46B6">
        <w:rPr>
          <w:rFonts w:ascii="Arial Narrow" w:hAnsi="Arial Narrow" w:cs="Times New Roman"/>
          <w:b/>
          <w:color w:val="000000" w:themeColor="text1"/>
          <w:sz w:val="20"/>
          <w:szCs w:val="20"/>
        </w:rPr>
        <w:t xml:space="preserve"> </w:t>
      </w:r>
      <w:r w:rsidRPr="001B46B6">
        <w:rPr>
          <w:rFonts w:ascii="Arial Narrow" w:hAnsi="Arial Narrow" w:cs="Times New Roman"/>
          <w:color w:val="000000" w:themeColor="text1"/>
          <w:sz w:val="20"/>
          <w:szCs w:val="20"/>
        </w:rPr>
        <w:t xml:space="preserve">specifies the </w:t>
      </w:r>
      <w:r w:rsidR="00885385" w:rsidRPr="001B46B6">
        <w:rPr>
          <w:rFonts w:ascii="Arial Narrow" w:hAnsi="Arial Narrow" w:cs="Times New Roman"/>
          <w:color w:val="000000" w:themeColor="text1"/>
          <w:sz w:val="20"/>
          <w:szCs w:val="20"/>
        </w:rPr>
        <w:t xml:space="preserve">requirements for </w:t>
      </w:r>
      <w:r w:rsidR="00E03C3D" w:rsidRPr="001B46B6">
        <w:rPr>
          <w:rFonts w:ascii="Arial Narrow" w:hAnsi="Arial Narrow" w:cs="Times New Roman"/>
          <w:color w:val="000000" w:themeColor="text1"/>
          <w:sz w:val="20"/>
          <w:szCs w:val="20"/>
        </w:rPr>
        <w:t>operating room equipment</w:t>
      </w:r>
      <w:r w:rsidR="00885385" w:rsidRPr="001B46B6">
        <w:rPr>
          <w:rFonts w:ascii="Arial Narrow" w:hAnsi="Arial Narrow" w:cs="Times New Roman"/>
          <w:color w:val="000000" w:themeColor="text1"/>
          <w:sz w:val="20"/>
          <w:szCs w:val="20"/>
        </w:rPr>
        <w:t>.</w:t>
      </w:r>
    </w:p>
    <w:p w14:paraId="39E664FA" w14:textId="0DAA1090" w:rsidR="00520D82" w:rsidRPr="001B46B6" w:rsidRDefault="00520D82" w:rsidP="000931A4">
      <w:pPr>
        <w:tabs>
          <w:tab w:val="left" w:pos="360"/>
        </w:tabs>
        <w:spacing w:after="0" w:line="240" w:lineRule="auto"/>
        <w:rPr>
          <w:rFonts w:ascii="Arial Narrow" w:hAnsi="Arial Narrow"/>
          <w:color w:val="000000" w:themeColor="text1"/>
          <w:sz w:val="20"/>
          <w:szCs w:val="20"/>
        </w:rPr>
      </w:pPr>
      <w:r w:rsidRPr="001B46B6">
        <w:rPr>
          <w:rFonts w:ascii="Arial Narrow" w:hAnsi="Arial Narrow"/>
          <w:color w:val="000000" w:themeColor="text1"/>
          <w:sz w:val="20"/>
          <w:szCs w:val="20"/>
        </w:rPr>
        <w:t xml:space="preserve">[This section includes healthcare equipment in primarily surgical settings.  Refer to section 11 72 00 </w:t>
      </w:r>
      <w:r w:rsidRPr="001B46B6">
        <w:rPr>
          <w:rFonts w:ascii="Arial Narrow" w:hAnsi="Arial Narrow" w:cs="Courier New"/>
          <w:color w:val="000000" w:themeColor="text1"/>
          <w:sz w:val="20"/>
          <w:szCs w:val="20"/>
        </w:rPr>
        <w:t xml:space="preserve">EXAMINATION AND TREATMENT EQUIPMENT </w:t>
      </w:r>
      <w:r w:rsidRPr="001B46B6">
        <w:rPr>
          <w:rFonts w:ascii="Arial Narrow" w:hAnsi="Arial Narrow"/>
          <w:color w:val="000000" w:themeColor="text1"/>
          <w:sz w:val="20"/>
          <w:szCs w:val="20"/>
        </w:rPr>
        <w:t xml:space="preserve">for healthcare equipment in primarily outpatient settings.  Refer to section 11 73 00 </w:t>
      </w:r>
      <w:r w:rsidRPr="001B46B6">
        <w:rPr>
          <w:rFonts w:ascii="Arial Narrow" w:hAnsi="Arial Narrow" w:cs="Courier New"/>
          <w:color w:val="000000" w:themeColor="text1"/>
          <w:sz w:val="20"/>
          <w:szCs w:val="20"/>
        </w:rPr>
        <w:t xml:space="preserve">PATIENT CARE EQUIPMENT </w:t>
      </w:r>
      <w:r w:rsidRPr="001B46B6">
        <w:rPr>
          <w:rFonts w:ascii="Arial Narrow" w:hAnsi="Arial Narrow"/>
          <w:color w:val="000000" w:themeColor="text1"/>
          <w:sz w:val="20"/>
          <w:szCs w:val="20"/>
        </w:rPr>
        <w:t>for healthcare equipment in primarily inpatient settings.]</w:t>
      </w:r>
    </w:p>
    <w:p w14:paraId="504A0AAD" w14:textId="77777777" w:rsidR="00520D82" w:rsidRPr="001B46B6" w:rsidRDefault="00520D82" w:rsidP="000931A4">
      <w:pPr>
        <w:tabs>
          <w:tab w:val="left" w:pos="360"/>
          <w:tab w:val="left" w:pos="2839"/>
          <w:tab w:val="left" w:pos="5119"/>
          <w:tab w:val="left" w:pos="5719"/>
        </w:tabs>
        <w:spacing w:line="232" w:lineRule="auto"/>
        <w:ind w:left="360" w:right="478" w:hanging="360"/>
        <w:rPr>
          <w:rFonts w:ascii="Arial Narrow" w:hAnsi="Arial Narrow" w:cs="Times New Roman"/>
          <w:b/>
          <w:color w:val="000000" w:themeColor="text1"/>
          <w:sz w:val="20"/>
          <w:szCs w:val="20"/>
        </w:rPr>
      </w:pPr>
    </w:p>
    <w:p w14:paraId="1675FB64" w14:textId="16393049" w:rsidR="00594742" w:rsidRPr="00AA4671" w:rsidRDefault="00E00C78" w:rsidP="000931A4">
      <w:pPr>
        <w:tabs>
          <w:tab w:val="left" w:pos="360"/>
          <w:tab w:val="left" w:pos="2839"/>
          <w:tab w:val="left" w:pos="5119"/>
          <w:tab w:val="left" w:pos="5719"/>
        </w:tabs>
        <w:spacing w:line="232" w:lineRule="auto"/>
        <w:ind w:left="360" w:right="478" w:hanging="360"/>
        <w:rPr>
          <w:rFonts w:ascii="Arial Narrow" w:hAnsi="Arial Narrow" w:cs="Times New Roman"/>
          <w:b/>
          <w:color w:val="000000" w:themeColor="text1"/>
          <w:sz w:val="20"/>
          <w:szCs w:val="20"/>
        </w:rPr>
      </w:pPr>
      <w:r w:rsidRPr="00AA4671">
        <w:rPr>
          <w:rFonts w:ascii="Arial Narrow" w:hAnsi="Arial Narrow" w:cs="Times New Roman"/>
          <w:b/>
          <w:color w:val="000000" w:themeColor="text1"/>
          <w:sz w:val="20"/>
          <w:szCs w:val="20"/>
        </w:rPr>
        <w:t xml:space="preserve">1.1 </w:t>
      </w:r>
      <w:r w:rsidR="0006707C" w:rsidRPr="00AA4671">
        <w:rPr>
          <w:rFonts w:ascii="Arial Narrow" w:hAnsi="Arial Narrow" w:cs="Times New Roman"/>
          <w:b/>
          <w:color w:val="000000" w:themeColor="text1"/>
          <w:sz w:val="20"/>
          <w:szCs w:val="20"/>
        </w:rPr>
        <w:tab/>
      </w:r>
      <w:r w:rsidR="0067473B" w:rsidRPr="00AA4671">
        <w:rPr>
          <w:rFonts w:ascii="Arial Narrow" w:hAnsi="Arial Narrow" w:cs="Times New Roman"/>
          <w:b/>
          <w:color w:val="000000" w:themeColor="text1"/>
          <w:sz w:val="20"/>
          <w:szCs w:val="20"/>
        </w:rPr>
        <w:t>REFERENCE</w:t>
      </w:r>
    </w:p>
    <w:p w14:paraId="17B1992C" w14:textId="41E84869" w:rsidR="00D532D1" w:rsidRPr="00AA4671" w:rsidRDefault="00D532D1" w:rsidP="000931A4">
      <w:pPr>
        <w:tabs>
          <w:tab w:val="left" w:pos="360"/>
          <w:tab w:val="left" w:pos="2839"/>
          <w:tab w:val="left" w:pos="5119"/>
          <w:tab w:val="left" w:pos="5719"/>
        </w:tabs>
        <w:spacing w:after="0" w:line="232" w:lineRule="auto"/>
        <w:ind w:right="478"/>
        <w:rPr>
          <w:rFonts w:ascii="Arial Narrow" w:hAnsi="Arial Narrow" w:cs="Times New Roman"/>
          <w:b/>
          <w:color w:val="000000" w:themeColor="text1"/>
          <w:sz w:val="20"/>
          <w:szCs w:val="20"/>
        </w:rPr>
      </w:pPr>
      <w:r w:rsidRPr="00AA4671">
        <w:rPr>
          <w:rFonts w:ascii="Arial Narrow" w:hAnsi="Arial Narrow" w:cs="Times New Roman"/>
          <w:b/>
          <w:color w:val="000000" w:themeColor="text1"/>
          <w:sz w:val="20"/>
          <w:szCs w:val="20"/>
        </w:rPr>
        <w:t xml:space="preserve">1.1.1 </w:t>
      </w:r>
      <w:r w:rsidR="00C60BD9" w:rsidRPr="00AA4671">
        <w:rPr>
          <w:rFonts w:ascii="Arial Narrow" w:hAnsi="Arial Narrow" w:cs="Times New Roman"/>
          <w:b/>
          <w:color w:val="000000" w:themeColor="text1"/>
          <w:sz w:val="20"/>
          <w:szCs w:val="20"/>
        </w:rPr>
        <w:t xml:space="preserve">Unified </w:t>
      </w:r>
      <w:r w:rsidRPr="00AA4671">
        <w:rPr>
          <w:rFonts w:ascii="Arial Narrow" w:hAnsi="Arial Narrow" w:cs="Times New Roman"/>
          <w:b/>
          <w:color w:val="000000" w:themeColor="text1"/>
          <w:sz w:val="20"/>
          <w:szCs w:val="20"/>
        </w:rPr>
        <w:t>Facilities Criteria (UFC)</w:t>
      </w:r>
    </w:p>
    <w:p w14:paraId="134DE0FD" w14:textId="77777777" w:rsidR="00D532D1" w:rsidRPr="00AA4671" w:rsidRDefault="00D532D1" w:rsidP="000931A4">
      <w:pPr>
        <w:tabs>
          <w:tab w:val="left" w:pos="360"/>
        </w:tabs>
        <w:spacing w:after="0" w:line="240" w:lineRule="auto"/>
        <w:ind w:left="360"/>
        <w:rPr>
          <w:rFonts w:ascii="Arial Narrow" w:hAnsi="Arial Narrow" w:cs="Times New Roman"/>
          <w:color w:val="000000" w:themeColor="text1"/>
          <w:sz w:val="20"/>
          <w:szCs w:val="20"/>
        </w:rPr>
      </w:pPr>
      <w:r w:rsidRPr="00AA4671">
        <w:rPr>
          <w:rFonts w:ascii="Arial Narrow" w:hAnsi="Arial Narrow" w:cs="Times New Roman"/>
          <w:color w:val="000000" w:themeColor="text1"/>
          <w:sz w:val="20"/>
          <w:szCs w:val="20"/>
        </w:rPr>
        <w:t>Contractor shall comply with the following:</w:t>
      </w:r>
    </w:p>
    <w:p w14:paraId="2DBCFFA3" w14:textId="3EF44CCE" w:rsidR="00D532D1" w:rsidRPr="00AA4671" w:rsidRDefault="004B7CEC" w:rsidP="000931A4">
      <w:pPr>
        <w:tabs>
          <w:tab w:val="left" w:pos="360"/>
        </w:tabs>
        <w:spacing w:after="0" w:line="240" w:lineRule="auto"/>
        <w:ind w:left="900" w:hanging="180"/>
        <w:rPr>
          <w:rFonts w:ascii="Arial Narrow" w:hAnsi="Arial Narrow" w:cs="Times New Roman"/>
          <w:color w:val="000000" w:themeColor="text1"/>
          <w:sz w:val="20"/>
          <w:szCs w:val="20"/>
        </w:rPr>
      </w:pPr>
      <w:r w:rsidRPr="00AA4671">
        <w:rPr>
          <w:rFonts w:ascii="Arial Narrow" w:hAnsi="Arial Narrow" w:cs="Times New Roman"/>
          <w:b/>
          <w:color w:val="000000" w:themeColor="text1"/>
          <w:sz w:val="20"/>
          <w:szCs w:val="20"/>
        </w:rPr>
        <w:t>A.</w:t>
      </w:r>
      <w:r w:rsidRPr="00AA4671">
        <w:rPr>
          <w:rFonts w:ascii="Arial Narrow" w:hAnsi="Arial Narrow" w:cs="Times New Roman"/>
          <w:color w:val="000000" w:themeColor="text1"/>
          <w:sz w:val="20"/>
          <w:szCs w:val="20"/>
        </w:rPr>
        <w:t xml:space="preserve"> </w:t>
      </w:r>
      <w:r w:rsidR="00D532D1" w:rsidRPr="00AA4671">
        <w:rPr>
          <w:rFonts w:ascii="Arial Narrow" w:hAnsi="Arial Narrow" w:cs="Times New Roman"/>
          <w:color w:val="000000" w:themeColor="text1"/>
          <w:sz w:val="20"/>
          <w:szCs w:val="20"/>
        </w:rPr>
        <w:t>UFC 1-200-01 General Building Requirements</w:t>
      </w:r>
    </w:p>
    <w:p w14:paraId="46A7CCC2" w14:textId="3D336349" w:rsidR="00D532D1" w:rsidRPr="001B46B6" w:rsidRDefault="004B7CEC" w:rsidP="000931A4">
      <w:pPr>
        <w:tabs>
          <w:tab w:val="left" w:pos="360"/>
        </w:tabs>
        <w:spacing w:after="0" w:line="240" w:lineRule="auto"/>
        <w:ind w:left="900" w:hanging="180"/>
        <w:rPr>
          <w:rFonts w:ascii="Arial Narrow" w:hAnsi="Arial Narrow" w:cs="Times New Roman"/>
          <w:color w:val="000000" w:themeColor="text1"/>
          <w:sz w:val="20"/>
          <w:szCs w:val="20"/>
        </w:rPr>
      </w:pPr>
      <w:r w:rsidRPr="00AA4671">
        <w:rPr>
          <w:rFonts w:ascii="Arial Narrow" w:hAnsi="Arial Narrow" w:cs="Times New Roman"/>
          <w:b/>
          <w:color w:val="000000" w:themeColor="text1"/>
          <w:sz w:val="20"/>
          <w:szCs w:val="20"/>
        </w:rPr>
        <w:t>B.</w:t>
      </w:r>
      <w:r w:rsidRPr="00AA4671">
        <w:rPr>
          <w:rFonts w:ascii="Arial Narrow" w:hAnsi="Arial Narrow" w:cs="Times New Roman"/>
          <w:color w:val="000000" w:themeColor="text1"/>
          <w:sz w:val="20"/>
          <w:szCs w:val="20"/>
        </w:rPr>
        <w:t xml:space="preserve"> </w:t>
      </w:r>
      <w:r w:rsidR="00D532D1" w:rsidRPr="00AA4671">
        <w:rPr>
          <w:rFonts w:ascii="Arial Narrow" w:hAnsi="Arial Narrow" w:cs="Times New Roman"/>
          <w:color w:val="000000" w:themeColor="text1"/>
          <w:sz w:val="20"/>
          <w:szCs w:val="20"/>
        </w:rPr>
        <w:t xml:space="preserve">UFC 1-200-02 High Performance </w:t>
      </w:r>
      <w:r w:rsidR="00D532D1" w:rsidRPr="001B46B6">
        <w:rPr>
          <w:rFonts w:ascii="Arial Narrow" w:hAnsi="Arial Narrow" w:cs="Times New Roman"/>
          <w:color w:val="000000" w:themeColor="text1"/>
          <w:sz w:val="20"/>
          <w:szCs w:val="20"/>
        </w:rPr>
        <w:t>and Sustainable Building Requirements</w:t>
      </w:r>
    </w:p>
    <w:p w14:paraId="2E66FF53" w14:textId="7774C94C" w:rsidR="00D532D1" w:rsidRPr="001B46B6" w:rsidRDefault="004B7CEC" w:rsidP="000931A4">
      <w:pPr>
        <w:tabs>
          <w:tab w:val="left" w:pos="360"/>
        </w:tabs>
        <w:spacing w:after="0" w:line="240" w:lineRule="auto"/>
        <w:ind w:left="900" w:hanging="180"/>
        <w:rPr>
          <w:rFonts w:ascii="Arial Narrow" w:hAnsi="Arial Narrow" w:cs="Times New Roman"/>
          <w:color w:val="000000" w:themeColor="text1"/>
          <w:sz w:val="20"/>
          <w:szCs w:val="20"/>
        </w:rPr>
      </w:pPr>
      <w:r w:rsidRPr="001B46B6">
        <w:rPr>
          <w:rFonts w:ascii="Arial Narrow" w:hAnsi="Arial Narrow" w:cs="Times New Roman"/>
          <w:b/>
          <w:color w:val="000000" w:themeColor="text1"/>
          <w:sz w:val="20"/>
          <w:szCs w:val="20"/>
        </w:rPr>
        <w:t>C.</w:t>
      </w:r>
      <w:r w:rsidRPr="001B46B6">
        <w:rPr>
          <w:rFonts w:ascii="Arial Narrow" w:hAnsi="Arial Narrow" w:cs="Times New Roman"/>
          <w:color w:val="000000" w:themeColor="text1"/>
          <w:sz w:val="20"/>
          <w:szCs w:val="20"/>
        </w:rPr>
        <w:t xml:space="preserve"> </w:t>
      </w:r>
      <w:r w:rsidR="00D532D1" w:rsidRPr="001B46B6">
        <w:rPr>
          <w:rFonts w:ascii="Arial Narrow" w:hAnsi="Arial Narrow" w:cs="Times New Roman"/>
          <w:color w:val="000000" w:themeColor="text1"/>
          <w:sz w:val="20"/>
          <w:szCs w:val="20"/>
        </w:rPr>
        <w:t>UFC 3-120-10 Interior Design</w:t>
      </w:r>
    </w:p>
    <w:p w14:paraId="405DEC9E" w14:textId="565B6A62" w:rsidR="00D532D1" w:rsidRPr="001B46B6" w:rsidRDefault="004B7CEC" w:rsidP="000931A4">
      <w:pPr>
        <w:tabs>
          <w:tab w:val="left" w:pos="360"/>
        </w:tabs>
        <w:spacing w:after="0" w:line="240" w:lineRule="auto"/>
        <w:ind w:left="900" w:hanging="180"/>
        <w:rPr>
          <w:rFonts w:ascii="Arial Narrow" w:hAnsi="Arial Narrow" w:cs="Times New Roman"/>
          <w:color w:val="000000" w:themeColor="text1"/>
          <w:sz w:val="20"/>
          <w:szCs w:val="20"/>
        </w:rPr>
      </w:pPr>
      <w:r w:rsidRPr="001B46B6">
        <w:rPr>
          <w:rFonts w:ascii="Arial Narrow" w:hAnsi="Arial Narrow" w:cs="Times New Roman"/>
          <w:b/>
          <w:color w:val="000000" w:themeColor="text1"/>
          <w:sz w:val="20"/>
          <w:szCs w:val="20"/>
        </w:rPr>
        <w:t>D.</w:t>
      </w:r>
      <w:r w:rsidRPr="001B46B6">
        <w:rPr>
          <w:rFonts w:ascii="Arial Narrow" w:hAnsi="Arial Narrow" w:cs="Times New Roman"/>
          <w:color w:val="000000" w:themeColor="text1"/>
          <w:sz w:val="20"/>
          <w:szCs w:val="20"/>
        </w:rPr>
        <w:t xml:space="preserve"> </w:t>
      </w:r>
      <w:r w:rsidR="00D532D1" w:rsidRPr="001B46B6">
        <w:rPr>
          <w:rFonts w:ascii="Arial Narrow" w:hAnsi="Arial Narrow" w:cs="Times New Roman"/>
          <w:color w:val="000000" w:themeColor="text1"/>
          <w:sz w:val="20"/>
          <w:szCs w:val="20"/>
        </w:rPr>
        <w:t>UFC 4-510-01 Military Medical Facilities</w:t>
      </w:r>
    </w:p>
    <w:p w14:paraId="6E4B3E97" w14:textId="77777777" w:rsidR="00D532D1" w:rsidRPr="001B46B6" w:rsidRDefault="00D532D1" w:rsidP="000931A4">
      <w:pPr>
        <w:tabs>
          <w:tab w:val="left" w:pos="360"/>
        </w:tabs>
        <w:spacing w:after="0" w:line="240" w:lineRule="auto"/>
        <w:rPr>
          <w:rFonts w:ascii="Arial Narrow" w:hAnsi="Arial Narrow" w:cs="Times New Roman"/>
          <w:color w:val="000000" w:themeColor="text1"/>
          <w:sz w:val="20"/>
          <w:szCs w:val="20"/>
        </w:rPr>
      </w:pPr>
      <w:r w:rsidRPr="001B46B6">
        <w:rPr>
          <w:rFonts w:ascii="Arial Narrow" w:hAnsi="Arial Narrow" w:cs="Times New Roman"/>
          <w:color w:val="000000" w:themeColor="text1"/>
          <w:sz w:val="20"/>
          <w:szCs w:val="20"/>
        </w:rPr>
        <w:tab/>
      </w:r>
    </w:p>
    <w:p w14:paraId="39C4D718" w14:textId="77777777" w:rsidR="007405AE" w:rsidRPr="007405AE" w:rsidRDefault="007405AE" w:rsidP="007405AE">
      <w:pPr>
        <w:spacing w:after="0" w:line="240" w:lineRule="auto"/>
        <w:rPr>
          <w:rFonts w:ascii="Arial Narrow" w:hAnsi="Arial Narrow" w:cs="Times New Roman"/>
          <w:b/>
          <w:color w:val="000000" w:themeColor="text1"/>
          <w:sz w:val="20"/>
          <w:szCs w:val="20"/>
        </w:rPr>
      </w:pPr>
      <w:r w:rsidRPr="007405AE">
        <w:rPr>
          <w:rFonts w:ascii="Arial Narrow" w:hAnsi="Arial Narrow" w:cs="Times New Roman"/>
          <w:b/>
          <w:color w:val="000000" w:themeColor="text1"/>
          <w:sz w:val="20"/>
          <w:szCs w:val="20"/>
        </w:rPr>
        <w:t>1.1.2 Military Standard</w:t>
      </w:r>
    </w:p>
    <w:p w14:paraId="4F7C7FEC" w14:textId="77777777" w:rsidR="007405AE" w:rsidRPr="007405AE" w:rsidRDefault="007405AE" w:rsidP="007405AE">
      <w:pPr>
        <w:spacing w:after="0" w:line="240" w:lineRule="auto"/>
        <w:ind w:left="900" w:hanging="180"/>
        <w:rPr>
          <w:rFonts w:ascii="Arial Narrow" w:hAnsi="Arial Narrow" w:cs="Times New Roman"/>
          <w:color w:val="000000" w:themeColor="text1"/>
          <w:sz w:val="20"/>
          <w:szCs w:val="20"/>
        </w:rPr>
      </w:pPr>
      <w:r w:rsidRPr="007405AE">
        <w:rPr>
          <w:rFonts w:ascii="Arial Narrow" w:hAnsi="Arial Narrow" w:cs="Times New Roman"/>
          <w:b/>
          <w:color w:val="000000" w:themeColor="text1"/>
          <w:sz w:val="20"/>
          <w:szCs w:val="20"/>
        </w:rPr>
        <w:t>A.</w:t>
      </w:r>
      <w:r w:rsidRPr="007405AE">
        <w:rPr>
          <w:rFonts w:ascii="Arial Narrow" w:hAnsi="Arial Narrow" w:cs="Times New Roman"/>
          <w:color w:val="000000" w:themeColor="text1"/>
          <w:sz w:val="20"/>
          <w:szCs w:val="20"/>
        </w:rPr>
        <w:t xml:space="preserve"> </w:t>
      </w:r>
      <w:bookmarkStart w:id="0" w:name="_Hlk17709100"/>
      <w:r w:rsidRPr="007405AE">
        <w:rPr>
          <w:rFonts w:ascii="Arial Narrow" w:hAnsi="Arial Narrow" w:cs="Times New Roman"/>
          <w:color w:val="000000" w:themeColor="text1"/>
          <w:sz w:val="20"/>
          <w:szCs w:val="20"/>
        </w:rPr>
        <w:t>MIL-STD 1691 Construction and Material Schedule for Medical, Dental, Veterinary and Medical Research Laboratories</w:t>
      </w:r>
      <w:bookmarkEnd w:id="0"/>
      <w:r w:rsidRPr="007405AE">
        <w:rPr>
          <w:rFonts w:ascii="Arial Narrow" w:hAnsi="Arial Narrow" w:cs="Times New Roman"/>
          <w:color w:val="000000" w:themeColor="text1"/>
          <w:sz w:val="20"/>
          <w:szCs w:val="20"/>
        </w:rPr>
        <w:t xml:space="preserve">  </w:t>
      </w:r>
    </w:p>
    <w:p w14:paraId="44F8C738" w14:textId="77777777" w:rsidR="00D532D1" w:rsidRPr="007405AE" w:rsidRDefault="00D532D1" w:rsidP="000931A4">
      <w:pPr>
        <w:tabs>
          <w:tab w:val="left" w:pos="360"/>
        </w:tabs>
        <w:spacing w:after="0" w:line="240" w:lineRule="auto"/>
        <w:ind w:left="360"/>
        <w:rPr>
          <w:rFonts w:ascii="Arial Narrow" w:hAnsi="Arial Narrow" w:cs="Times New Roman"/>
          <w:color w:val="000000" w:themeColor="text1"/>
          <w:sz w:val="20"/>
          <w:szCs w:val="20"/>
        </w:rPr>
      </w:pPr>
    </w:p>
    <w:p w14:paraId="23D7BF4E" w14:textId="14FD23C5" w:rsidR="007405AE" w:rsidRPr="007405AE" w:rsidRDefault="007405AE" w:rsidP="007405AE">
      <w:pPr>
        <w:spacing w:after="0" w:line="240" w:lineRule="auto"/>
        <w:rPr>
          <w:rFonts w:ascii="Arial Narrow" w:hAnsi="Arial Narrow" w:cs="Times New Roman"/>
          <w:b/>
          <w:color w:val="000000" w:themeColor="text1"/>
          <w:sz w:val="20"/>
          <w:szCs w:val="20"/>
        </w:rPr>
      </w:pPr>
      <w:r w:rsidRPr="007405AE">
        <w:rPr>
          <w:rFonts w:ascii="Arial Narrow" w:hAnsi="Arial Narrow" w:cs="Times New Roman"/>
          <w:b/>
          <w:color w:val="000000" w:themeColor="text1"/>
          <w:sz w:val="20"/>
          <w:szCs w:val="20"/>
        </w:rPr>
        <w:t>1.1.</w:t>
      </w:r>
      <w:r w:rsidR="00155026">
        <w:rPr>
          <w:rFonts w:ascii="Arial Narrow" w:hAnsi="Arial Narrow" w:cs="Times New Roman"/>
          <w:b/>
          <w:color w:val="000000" w:themeColor="text1"/>
          <w:sz w:val="20"/>
          <w:szCs w:val="20"/>
        </w:rPr>
        <w:t>3</w:t>
      </w:r>
      <w:r w:rsidRPr="007405AE">
        <w:rPr>
          <w:rFonts w:ascii="Arial Narrow" w:hAnsi="Arial Narrow" w:cs="Times New Roman"/>
          <w:b/>
          <w:color w:val="000000" w:themeColor="text1"/>
          <w:sz w:val="20"/>
          <w:szCs w:val="20"/>
        </w:rPr>
        <w:t xml:space="preserve"> National Fire Protection Association (NFPA)</w:t>
      </w:r>
    </w:p>
    <w:p w14:paraId="26D2D281" w14:textId="77777777" w:rsidR="007405AE" w:rsidRPr="007405AE" w:rsidRDefault="007405AE" w:rsidP="007405AE">
      <w:pPr>
        <w:spacing w:after="0" w:line="240" w:lineRule="auto"/>
        <w:ind w:left="900" w:hanging="180"/>
        <w:rPr>
          <w:rFonts w:ascii="Arial Narrow" w:hAnsi="Arial Narrow" w:cs="Times New Roman"/>
          <w:color w:val="000000" w:themeColor="text1"/>
          <w:sz w:val="20"/>
          <w:szCs w:val="20"/>
        </w:rPr>
      </w:pPr>
      <w:r w:rsidRPr="007405AE">
        <w:rPr>
          <w:rFonts w:ascii="Arial Narrow" w:hAnsi="Arial Narrow" w:cs="Times New Roman"/>
          <w:b/>
          <w:color w:val="000000" w:themeColor="text1"/>
          <w:sz w:val="20"/>
          <w:szCs w:val="20"/>
        </w:rPr>
        <w:t>A.</w:t>
      </w:r>
      <w:r w:rsidRPr="007405AE">
        <w:rPr>
          <w:rFonts w:ascii="Arial Narrow" w:hAnsi="Arial Narrow" w:cs="Times New Roman"/>
          <w:color w:val="000000" w:themeColor="text1"/>
          <w:sz w:val="20"/>
          <w:szCs w:val="20"/>
        </w:rPr>
        <w:t xml:space="preserve"> NFPA 99 Healthcare Facilities Code</w:t>
      </w:r>
    </w:p>
    <w:p w14:paraId="00E25710" w14:textId="77777777" w:rsidR="007405AE" w:rsidRPr="007405AE" w:rsidRDefault="007405AE" w:rsidP="007405AE">
      <w:pPr>
        <w:spacing w:after="0" w:line="240" w:lineRule="auto"/>
        <w:ind w:left="900" w:hanging="180"/>
        <w:rPr>
          <w:rFonts w:ascii="Arial Narrow" w:hAnsi="Arial Narrow" w:cs="Times New Roman"/>
          <w:color w:val="000000" w:themeColor="text1"/>
          <w:sz w:val="20"/>
          <w:szCs w:val="20"/>
        </w:rPr>
      </w:pPr>
      <w:r w:rsidRPr="007405AE">
        <w:rPr>
          <w:rFonts w:ascii="Arial Narrow" w:hAnsi="Arial Narrow" w:cs="Times New Roman"/>
          <w:b/>
          <w:color w:val="000000" w:themeColor="text1"/>
          <w:sz w:val="20"/>
          <w:szCs w:val="20"/>
        </w:rPr>
        <w:t>B.</w:t>
      </w:r>
      <w:r w:rsidRPr="007405AE">
        <w:rPr>
          <w:rFonts w:ascii="Arial Narrow" w:hAnsi="Arial Narrow" w:cs="Times New Roman"/>
          <w:color w:val="000000" w:themeColor="text1"/>
          <w:sz w:val="20"/>
          <w:szCs w:val="20"/>
        </w:rPr>
        <w:t xml:space="preserve"> NFPA 101 Life Safety Code</w:t>
      </w:r>
    </w:p>
    <w:p w14:paraId="7267794D" w14:textId="77777777" w:rsidR="00155026" w:rsidRPr="007405AE" w:rsidRDefault="00155026" w:rsidP="000931A4">
      <w:pPr>
        <w:tabs>
          <w:tab w:val="left" w:pos="360"/>
        </w:tabs>
        <w:spacing w:after="0" w:line="240" w:lineRule="auto"/>
        <w:ind w:left="360"/>
        <w:rPr>
          <w:rFonts w:ascii="Arial Narrow" w:hAnsi="Arial Narrow" w:cs="Times New Roman"/>
          <w:color w:val="000000" w:themeColor="text1"/>
          <w:sz w:val="20"/>
          <w:szCs w:val="20"/>
        </w:rPr>
      </w:pPr>
    </w:p>
    <w:p w14:paraId="63210D71" w14:textId="37E8ADE0" w:rsidR="00155026" w:rsidRPr="007405AE" w:rsidRDefault="00155026" w:rsidP="00155026">
      <w:pPr>
        <w:tabs>
          <w:tab w:val="left" w:pos="360"/>
        </w:tabs>
        <w:spacing w:after="0" w:line="240" w:lineRule="auto"/>
        <w:rPr>
          <w:rFonts w:ascii="Arial Narrow" w:hAnsi="Arial Narrow" w:cs="Times New Roman"/>
          <w:b/>
          <w:color w:val="000000" w:themeColor="text1"/>
          <w:sz w:val="20"/>
          <w:szCs w:val="20"/>
        </w:rPr>
      </w:pPr>
      <w:r w:rsidRPr="007405AE">
        <w:rPr>
          <w:rFonts w:ascii="Arial Narrow" w:hAnsi="Arial Narrow" w:cs="Times New Roman"/>
          <w:b/>
          <w:color w:val="000000" w:themeColor="text1"/>
          <w:sz w:val="20"/>
          <w:szCs w:val="20"/>
        </w:rPr>
        <w:t>1.1.</w:t>
      </w:r>
      <w:r>
        <w:rPr>
          <w:rFonts w:ascii="Arial Narrow" w:hAnsi="Arial Narrow" w:cs="Times New Roman"/>
          <w:b/>
          <w:color w:val="000000" w:themeColor="text1"/>
          <w:sz w:val="20"/>
          <w:szCs w:val="20"/>
        </w:rPr>
        <w:t>4</w:t>
      </w:r>
      <w:r w:rsidRPr="007405AE">
        <w:rPr>
          <w:rFonts w:ascii="Arial Narrow" w:hAnsi="Arial Narrow" w:cs="Times New Roman"/>
          <w:b/>
          <w:color w:val="000000" w:themeColor="text1"/>
          <w:sz w:val="20"/>
          <w:szCs w:val="20"/>
        </w:rPr>
        <w:t xml:space="preserve"> Military Health System Standards</w:t>
      </w:r>
    </w:p>
    <w:p w14:paraId="060DA230" w14:textId="77777777" w:rsidR="00155026" w:rsidRPr="007405AE" w:rsidRDefault="00155026" w:rsidP="00155026">
      <w:pPr>
        <w:tabs>
          <w:tab w:val="left" w:pos="360"/>
        </w:tabs>
        <w:spacing w:after="0" w:line="240" w:lineRule="auto"/>
        <w:ind w:left="900" w:hanging="180"/>
        <w:rPr>
          <w:rFonts w:ascii="Arial Narrow" w:hAnsi="Arial Narrow" w:cs="Times New Roman"/>
          <w:color w:val="000000" w:themeColor="text1"/>
          <w:sz w:val="20"/>
          <w:szCs w:val="20"/>
        </w:rPr>
      </w:pPr>
      <w:r w:rsidRPr="007405AE">
        <w:rPr>
          <w:rFonts w:ascii="Arial Narrow" w:hAnsi="Arial Narrow" w:cs="Times New Roman"/>
          <w:b/>
          <w:color w:val="000000" w:themeColor="text1"/>
          <w:sz w:val="20"/>
          <w:szCs w:val="20"/>
        </w:rPr>
        <w:t>A.</w:t>
      </w:r>
      <w:r w:rsidRPr="007405AE">
        <w:rPr>
          <w:rFonts w:ascii="Arial Narrow" w:hAnsi="Arial Narrow" w:cs="Times New Roman"/>
          <w:color w:val="000000" w:themeColor="text1"/>
          <w:sz w:val="20"/>
          <w:szCs w:val="20"/>
        </w:rPr>
        <w:t xml:space="preserve"> Reserved for future</w:t>
      </w:r>
    </w:p>
    <w:p w14:paraId="60B38C7A" w14:textId="77777777" w:rsidR="00155026" w:rsidRDefault="00155026" w:rsidP="00155026">
      <w:pPr>
        <w:tabs>
          <w:tab w:val="left" w:pos="360"/>
        </w:tabs>
        <w:spacing w:after="0" w:line="240" w:lineRule="auto"/>
        <w:rPr>
          <w:rFonts w:ascii="Arial Narrow" w:hAnsi="Arial Narrow" w:cs="Times New Roman"/>
          <w:b/>
          <w:color w:val="000000" w:themeColor="text1"/>
          <w:sz w:val="20"/>
          <w:szCs w:val="20"/>
        </w:rPr>
      </w:pPr>
    </w:p>
    <w:p w14:paraId="57F2FDD3" w14:textId="20117A16" w:rsidR="00155026" w:rsidRPr="007405AE" w:rsidRDefault="00155026" w:rsidP="00155026">
      <w:pPr>
        <w:tabs>
          <w:tab w:val="left" w:pos="360"/>
        </w:tabs>
        <w:spacing w:after="0" w:line="240" w:lineRule="auto"/>
        <w:rPr>
          <w:rFonts w:ascii="Arial Narrow" w:hAnsi="Arial Narrow" w:cs="Times New Roman"/>
          <w:b/>
          <w:color w:val="000000" w:themeColor="text1"/>
          <w:sz w:val="20"/>
          <w:szCs w:val="20"/>
        </w:rPr>
      </w:pPr>
      <w:r w:rsidRPr="007405AE">
        <w:rPr>
          <w:rFonts w:ascii="Arial Narrow" w:hAnsi="Arial Narrow" w:cs="Times New Roman"/>
          <w:b/>
          <w:color w:val="000000" w:themeColor="text1"/>
          <w:sz w:val="20"/>
          <w:szCs w:val="20"/>
        </w:rPr>
        <w:t>1.1.</w:t>
      </w:r>
      <w:r>
        <w:rPr>
          <w:rFonts w:ascii="Arial Narrow" w:hAnsi="Arial Narrow" w:cs="Times New Roman"/>
          <w:b/>
          <w:color w:val="000000" w:themeColor="text1"/>
          <w:sz w:val="20"/>
          <w:szCs w:val="20"/>
        </w:rPr>
        <w:t>5</w:t>
      </w:r>
      <w:r w:rsidRPr="007405AE">
        <w:rPr>
          <w:rFonts w:ascii="Arial Narrow" w:hAnsi="Arial Narrow" w:cs="Times New Roman"/>
          <w:b/>
          <w:color w:val="000000" w:themeColor="text1"/>
          <w:sz w:val="20"/>
          <w:szCs w:val="20"/>
        </w:rPr>
        <w:t xml:space="preserve"> American National Standard (ANSI)</w:t>
      </w:r>
    </w:p>
    <w:p w14:paraId="117DA79B" w14:textId="5079A620" w:rsidR="00155026" w:rsidRDefault="00155026" w:rsidP="00155026">
      <w:pPr>
        <w:tabs>
          <w:tab w:val="left" w:pos="360"/>
        </w:tabs>
        <w:spacing w:after="0" w:line="240" w:lineRule="auto"/>
        <w:rPr>
          <w:rFonts w:ascii="Arial Narrow" w:hAnsi="Arial Narrow" w:cs="Times New Roman"/>
          <w:b/>
          <w:color w:val="000000" w:themeColor="text1"/>
          <w:sz w:val="20"/>
          <w:szCs w:val="20"/>
        </w:rPr>
      </w:pPr>
      <w:r>
        <w:rPr>
          <w:rFonts w:ascii="Arial Narrow" w:hAnsi="Arial Narrow" w:cs="Times New Roman"/>
          <w:b/>
          <w:color w:val="000000" w:themeColor="text1"/>
          <w:sz w:val="20"/>
          <w:szCs w:val="20"/>
        </w:rPr>
        <w:tab/>
      </w:r>
      <w:r>
        <w:rPr>
          <w:rFonts w:ascii="Arial Narrow" w:hAnsi="Arial Narrow" w:cs="Times New Roman"/>
          <w:b/>
          <w:color w:val="000000" w:themeColor="text1"/>
          <w:sz w:val="20"/>
          <w:szCs w:val="20"/>
        </w:rPr>
        <w:tab/>
      </w:r>
      <w:r w:rsidRPr="007405AE">
        <w:rPr>
          <w:rFonts w:ascii="Arial Narrow" w:hAnsi="Arial Narrow" w:cs="Times New Roman"/>
          <w:b/>
          <w:color w:val="000000" w:themeColor="text1"/>
          <w:sz w:val="20"/>
          <w:szCs w:val="20"/>
        </w:rPr>
        <w:t>A.</w:t>
      </w:r>
      <w:r w:rsidRPr="007405AE">
        <w:rPr>
          <w:rFonts w:ascii="Arial Narrow" w:hAnsi="Arial Narrow" w:cs="Times New Roman"/>
          <w:color w:val="000000" w:themeColor="text1"/>
          <w:sz w:val="20"/>
          <w:szCs w:val="20"/>
        </w:rPr>
        <w:t xml:space="preserve"> ANSI Z136.1 American National Standard for Safe Use of Laser</w:t>
      </w:r>
      <w:r w:rsidR="00631F49">
        <w:rPr>
          <w:rFonts w:ascii="Arial Narrow" w:hAnsi="Arial Narrow" w:cs="Times New Roman"/>
          <w:color w:val="000000" w:themeColor="text1"/>
          <w:sz w:val="20"/>
          <w:szCs w:val="20"/>
        </w:rPr>
        <w:t>s</w:t>
      </w:r>
    </w:p>
    <w:p w14:paraId="641A170B" w14:textId="77777777" w:rsidR="00155026" w:rsidRDefault="00155026" w:rsidP="000931A4">
      <w:pPr>
        <w:tabs>
          <w:tab w:val="left" w:pos="360"/>
        </w:tabs>
        <w:spacing w:after="0" w:line="240" w:lineRule="auto"/>
        <w:rPr>
          <w:rFonts w:ascii="Arial Narrow" w:hAnsi="Arial Narrow" w:cs="Times New Roman"/>
          <w:b/>
          <w:color w:val="000000" w:themeColor="text1"/>
          <w:sz w:val="20"/>
          <w:szCs w:val="20"/>
        </w:rPr>
      </w:pPr>
    </w:p>
    <w:p w14:paraId="6F7A6783" w14:textId="6ACCB7AD" w:rsidR="00C94B3F" w:rsidRPr="007405AE" w:rsidRDefault="00C94B3F" w:rsidP="000931A4">
      <w:pPr>
        <w:tabs>
          <w:tab w:val="left" w:pos="360"/>
        </w:tabs>
        <w:spacing w:after="0" w:line="240" w:lineRule="auto"/>
        <w:rPr>
          <w:rFonts w:ascii="Arial Narrow" w:hAnsi="Arial Narrow" w:cs="Times New Roman"/>
          <w:b/>
          <w:color w:val="000000" w:themeColor="text1"/>
          <w:sz w:val="20"/>
          <w:szCs w:val="20"/>
        </w:rPr>
      </w:pPr>
      <w:r w:rsidRPr="007405AE">
        <w:rPr>
          <w:rFonts w:ascii="Arial Narrow" w:hAnsi="Arial Narrow" w:cs="Times New Roman"/>
          <w:b/>
          <w:color w:val="000000" w:themeColor="text1"/>
          <w:sz w:val="20"/>
          <w:szCs w:val="20"/>
        </w:rPr>
        <w:lastRenderedPageBreak/>
        <w:t>1.1.</w:t>
      </w:r>
      <w:r w:rsidR="00155026">
        <w:rPr>
          <w:rFonts w:ascii="Arial Narrow" w:hAnsi="Arial Narrow" w:cs="Times New Roman"/>
          <w:b/>
          <w:color w:val="000000" w:themeColor="text1"/>
          <w:sz w:val="20"/>
          <w:szCs w:val="20"/>
        </w:rPr>
        <w:t>6</w:t>
      </w:r>
      <w:r w:rsidRPr="007405AE">
        <w:rPr>
          <w:rFonts w:ascii="Arial Narrow" w:hAnsi="Arial Narrow" w:cs="Times New Roman"/>
          <w:b/>
          <w:color w:val="000000" w:themeColor="text1"/>
          <w:sz w:val="20"/>
          <w:szCs w:val="20"/>
        </w:rPr>
        <w:t xml:space="preserve"> Underwriters Laboratories (UL)</w:t>
      </w:r>
    </w:p>
    <w:p w14:paraId="45E204DA" w14:textId="1AF371B2" w:rsidR="00C94B3F" w:rsidRPr="007405AE" w:rsidRDefault="004B7CEC" w:rsidP="000931A4">
      <w:pPr>
        <w:tabs>
          <w:tab w:val="left" w:pos="360"/>
        </w:tabs>
        <w:spacing w:after="0" w:line="240" w:lineRule="auto"/>
        <w:ind w:left="900" w:hanging="180"/>
        <w:rPr>
          <w:rFonts w:ascii="Arial Narrow" w:hAnsi="Arial Narrow" w:cs="Times New Roman"/>
          <w:color w:val="000000" w:themeColor="text1"/>
          <w:sz w:val="20"/>
          <w:szCs w:val="20"/>
        </w:rPr>
      </w:pPr>
      <w:r w:rsidRPr="007405AE">
        <w:rPr>
          <w:rFonts w:ascii="Arial Narrow" w:hAnsi="Arial Narrow" w:cs="Times New Roman"/>
          <w:b/>
          <w:color w:val="000000" w:themeColor="text1"/>
          <w:sz w:val="20"/>
          <w:szCs w:val="20"/>
        </w:rPr>
        <w:t xml:space="preserve">A. </w:t>
      </w:r>
      <w:r w:rsidR="00C94B3F" w:rsidRPr="007405AE">
        <w:rPr>
          <w:rFonts w:ascii="Arial Narrow" w:hAnsi="Arial Narrow" w:cs="Times New Roman"/>
          <w:color w:val="000000" w:themeColor="text1"/>
          <w:sz w:val="20"/>
          <w:szCs w:val="20"/>
        </w:rPr>
        <w:t>UL 60601-1 Medical and Electrical Equipment, Part 1: General Requirements for Safety</w:t>
      </w:r>
    </w:p>
    <w:p w14:paraId="65B1C25D" w14:textId="77777777" w:rsidR="00C94B3F" w:rsidRPr="007405AE" w:rsidRDefault="00C94B3F" w:rsidP="000931A4">
      <w:pPr>
        <w:tabs>
          <w:tab w:val="left" w:pos="360"/>
        </w:tabs>
        <w:spacing w:after="0" w:line="240" w:lineRule="auto"/>
        <w:ind w:left="360"/>
        <w:rPr>
          <w:rFonts w:ascii="Arial Narrow" w:hAnsi="Arial Narrow" w:cs="Times New Roman"/>
          <w:color w:val="000000" w:themeColor="text1"/>
          <w:sz w:val="20"/>
          <w:szCs w:val="20"/>
        </w:rPr>
      </w:pPr>
    </w:p>
    <w:p w14:paraId="65936CC4" w14:textId="454BD713" w:rsidR="00723EC1" w:rsidRPr="007405AE" w:rsidRDefault="00723EC1" w:rsidP="000931A4">
      <w:pPr>
        <w:tabs>
          <w:tab w:val="left" w:pos="360"/>
        </w:tabs>
        <w:spacing w:after="0" w:line="240" w:lineRule="auto"/>
        <w:rPr>
          <w:rFonts w:ascii="Arial Narrow" w:hAnsi="Arial Narrow" w:cs="Times New Roman"/>
          <w:b/>
          <w:color w:val="000000" w:themeColor="text1"/>
          <w:sz w:val="20"/>
          <w:szCs w:val="20"/>
        </w:rPr>
      </w:pPr>
      <w:r w:rsidRPr="007405AE">
        <w:rPr>
          <w:rFonts w:ascii="Arial Narrow" w:hAnsi="Arial Narrow" w:cs="Times New Roman"/>
          <w:b/>
          <w:color w:val="000000" w:themeColor="text1"/>
          <w:sz w:val="20"/>
          <w:szCs w:val="20"/>
        </w:rPr>
        <w:t>1.1.</w:t>
      </w:r>
      <w:r w:rsidR="00155026">
        <w:rPr>
          <w:rFonts w:ascii="Arial Narrow" w:hAnsi="Arial Narrow" w:cs="Times New Roman"/>
          <w:b/>
          <w:color w:val="000000" w:themeColor="text1"/>
          <w:sz w:val="20"/>
          <w:szCs w:val="20"/>
        </w:rPr>
        <w:t>7</w:t>
      </w:r>
      <w:r w:rsidRPr="007405AE">
        <w:rPr>
          <w:rFonts w:ascii="Arial Narrow" w:hAnsi="Arial Narrow" w:cs="Times New Roman"/>
          <w:b/>
          <w:color w:val="000000" w:themeColor="text1"/>
          <w:sz w:val="20"/>
          <w:szCs w:val="20"/>
        </w:rPr>
        <w:t xml:space="preserve"> International Electrotechnical Commission (IEC)</w:t>
      </w:r>
    </w:p>
    <w:p w14:paraId="63C078C9" w14:textId="6A497E60" w:rsidR="00723EC1" w:rsidRPr="007405AE" w:rsidRDefault="004B7CEC" w:rsidP="000931A4">
      <w:pPr>
        <w:tabs>
          <w:tab w:val="left" w:pos="360"/>
        </w:tabs>
        <w:spacing w:after="0" w:line="240" w:lineRule="auto"/>
        <w:ind w:left="900" w:hanging="180"/>
        <w:rPr>
          <w:rFonts w:ascii="Arial Narrow" w:hAnsi="Arial Narrow" w:cs="Times New Roman"/>
          <w:color w:val="000000" w:themeColor="text1"/>
          <w:sz w:val="20"/>
          <w:szCs w:val="20"/>
        </w:rPr>
      </w:pPr>
      <w:r w:rsidRPr="007405AE">
        <w:rPr>
          <w:rFonts w:ascii="Arial Narrow" w:hAnsi="Arial Narrow" w:cs="Times New Roman"/>
          <w:b/>
          <w:color w:val="000000" w:themeColor="text1"/>
          <w:sz w:val="20"/>
          <w:szCs w:val="20"/>
        </w:rPr>
        <w:t>A.</w:t>
      </w:r>
      <w:r w:rsidRPr="007405AE">
        <w:rPr>
          <w:rFonts w:ascii="Arial Narrow" w:hAnsi="Arial Narrow" w:cs="Times New Roman"/>
          <w:color w:val="000000" w:themeColor="text1"/>
          <w:sz w:val="20"/>
          <w:szCs w:val="20"/>
        </w:rPr>
        <w:t xml:space="preserve"> </w:t>
      </w:r>
      <w:r w:rsidR="00723EC1" w:rsidRPr="007405AE">
        <w:rPr>
          <w:rFonts w:ascii="Arial Narrow" w:hAnsi="Arial Narrow" w:cs="Times New Roman"/>
          <w:color w:val="000000" w:themeColor="text1"/>
          <w:sz w:val="20"/>
          <w:szCs w:val="20"/>
        </w:rPr>
        <w:t>IEC 60601 Medical Electrical Equipment and Systems</w:t>
      </w:r>
    </w:p>
    <w:p w14:paraId="33A07505" w14:textId="77777777" w:rsidR="004B7CEC" w:rsidRPr="007405AE" w:rsidRDefault="004B7CEC" w:rsidP="000931A4">
      <w:pPr>
        <w:tabs>
          <w:tab w:val="left" w:pos="360"/>
        </w:tabs>
        <w:spacing w:after="0" w:line="240" w:lineRule="auto"/>
        <w:rPr>
          <w:rFonts w:ascii="Arial Narrow" w:hAnsi="Arial Narrow" w:cs="Times New Roman"/>
          <w:b/>
          <w:color w:val="000000" w:themeColor="text1"/>
          <w:sz w:val="20"/>
          <w:szCs w:val="20"/>
        </w:rPr>
      </w:pPr>
    </w:p>
    <w:p w14:paraId="3DCC05B2" w14:textId="1370251F" w:rsidR="00155026" w:rsidRPr="007405AE" w:rsidRDefault="00155026" w:rsidP="00155026">
      <w:pPr>
        <w:tabs>
          <w:tab w:val="left" w:pos="360"/>
        </w:tabs>
        <w:spacing w:after="0" w:line="240" w:lineRule="auto"/>
        <w:rPr>
          <w:rFonts w:ascii="Arial Narrow" w:hAnsi="Arial Narrow" w:cs="Times New Roman"/>
          <w:b/>
          <w:color w:val="000000" w:themeColor="text1"/>
          <w:sz w:val="20"/>
          <w:szCs w:val="20"/>
        </w:rPr>
      </w:pPr>
      <w:r w:rsidRPr="007405AE">
        <w:rPr>
          <w:rFonts w:ascii="Arial Narrow" w:hAnsi="Arial Narrow" w:cs="Times New Roman"/>
          <w:b/>
          <w:color w:val="000000" w:themeColor="text1"/>
          <w:sz w:val="20"/>
          <w:szCs w:val="20"/>
        </w:rPr>
        <w:t>1.1.</w:t>
      </w:r>
      <w:r>
        <w:rPr>
          <w:rFonts w:ascii="Arial Narrow" w:hAnsi="Arial Narrow" w:cs="Times New Roman"/>
          <w:b/>
          <w:color w:val="000000" w:themeColor="text1"/>
          <w:sz w:val="20"/>
          <w:szCs w:val="20"/>
        </w:rPr>
        <w:t>8</w:t>
      </w:r>
      <w:r w:rsidRPr="007405AE">
        <w:rPr>
          <w:rFonts w:ascii="Arial Narrow" w:hAnsi="Arial Narrow" w:cs="Times New Roman"/>
          <w:b/>
          <w:color w:val="000000" w:themeColor="text1"/>
          <w:sz w:val="20"/>
          <w:szCs w:val="20"/>
        </w:rPr>
        <w:t xml:space="preserve"> Food and Drug Administration</w:t>
      </w:r>
    </w:p>
    <w:p w14:paraId="57035601" w14:textId="77777777" w:rsidR="00155026" w:rsidRPr="007405AE" w:rsidRDefault="00155026" w:rsidP="00155026">
      <w:pPr>
        <w:tabs>
          <w:tab w:val="left" w:pos="360"/>
        </w:tabs>
        <w:spacing w:after="0" w:line="240" w:lineRule="auto"/>
        <w:ind w:left="900" w:hanging="180"/>
        <w:rPr>
          <w:rFonts w:ascii="Arial Narrow" w:hAnsi="Arial Narrow" w:cs="Times New Roman"/>
          <w:color w:val="000000" w:themeColor="text1"/>
          <w:sz w:val="20"/>
          <w:szCs w:val="20"/>
        </w:rPr>
      </w:pPr>
      <w:r w:rsidRPr="007405AE">
        <w:rPr>
          <w:rFonts w:ascii="Arial Narrow" w:hAnsi="Arial Narrow" w:cs="Times New Roman"/>
          <w:b/>
          <w:color w:val="000000" w:themeColor="text1"/>
          <w:sz w:val="20"/>
          <w:szCs w:val="20"/>
        </w:rPr>
        <w:t>A.</w:t>
      </w:r>
      <w:r w:rsidRPr="007405AE">
        <w:rPr>
          <w:rFonts w:ascii="Arial Narrow" w:hAnsi="Arial Narrow" w:cs="Times New Roman"/>
          <w:color w:val="000000" w:themeColor="text1"/>
          <w:sz w:val="20"/>
          <w:szCs w:val="20"/>
        </w:rPr>
        <w:t xml:space="preserve"> CFR Title 21, Chapter I</w:t>
      </w:r>
    </w:p>
    <w:p w14:paraId="0FE0CAAD" w14:textId="77777777" w:rsidR="00155026" w:rsidRDefault="00155026" w:rsidP="000931A4">
      <w:pPr>
        <w:tabs>
          <w:tab w:val="left" w:pos="360"/>
        </w:tabs>
        <w:spacing w:after="0" w:line="240" w:lineRule="auto"/>
        <w:rPr>
          <w:rFonts w:ascii="Arial Narrow" w:hAnsi="Arial Narrow" w:cs="Times New Roman"/>
          <w:b/>
          <w:color w:val="000000" w:themeColor="text1"/>
          <w:sz w:val="20"/>
          <w:szCs w:val="20"/>
        </w:rPr>
      </w:pPr>
    </w:p>
    <w:p w14:paraId="62E61092" w14:textId="2DDE3E15" w:rsidR="00D532D1" w:rsidRPr="007405AE" w:rsidRDefault="00D532D1" w:rsidP="000931A4">
      <w:pPr>
        <w:tabs>
          <w:tab w:val="left" w:pos="360"/>
        </w:tabs>
        <w:spacing w:after="0" w:line="240" w:lineRule="auto"/>
        <w:rPr>
          <w:rFonts w:ascii="Arial Narrow" w:hAnsi="Arial Narrow" w:cs="Times New Roman"/>
          <w:b/>
          <w:color w:val="000000" w:themeColor="text1"/>
          <w:sz w:val="20"/>
          <w:szCs w:val="20"/>
        </w:rPr>
      </w:pPr>
      <w:r w:rsidRPr="007405AE">
        <w:rPr>
          <w:rFonts w:ascii="Arial Narrow" w:hAnsi="Arial Narrow" w:cs="Times New Roman"/>
          <w:b/>
          <w:color w:val="000000" w:themeColor="text1"/>
          <w:sz w:val="20"/>
          <w:szCs w:val="20"/>
        </w:rPr>
        <w:t>1.1.</w:t>
      </w:r>
      <w:r w:rsidR="00155026">
        <w:rPr>
          <w:rFonts w:ascii="Arial Narrow" w:hAnsi="Arial Narrow" w:cs="Times New Roman"/>
          <w:b/>
          <w:color w:val="000000" w:themeColor="text1"/>
          <w:sz w:val="20"/>
          <w:szCs w:val="20"/>
        </w:rPr>
        <w:t>9</w:t>
      </w:r>
      <w:r w:rsidRPr="007405AE">
        <w:rPr>
          <w:rFonts w:ascii="Arial Narrow" w:hAnsi="Arial Narrow" w:cs="Times New Roman"/>
          <w:b/>
          <w:color w:val="000000" w:themeColor="text1"/>
          <w:sz w:val="20"/>
          <w:szCs w:val="20"/>
        </w:rPr>
        <w:t xml:space="preserve"> International Organization for Standardization (ISO)</w:t>
      </w:r>
    </w:p>
    <w:p w14:paraId="58AC174D" w14:textId="7F1047AB" w:rsidR="00D532D1" w:rsidRPr="007405AE" w:rsidRDefault="004B7CEC" w:rsidP="000931A4">
      <w:pPr>
        <w:tabs>
          <w:tab w:val="left" w:pos="360"/>
        </w:tabs>
        <w:spacing w:after="0" w:line="240" w:lineRule="auto"/>
        <w:ind w:left="900" w:hanging="180"/>
        <w:rPr>
          <w:rFonts w:ascii="Arial Narrow" w:hAnsi="Arial Narrow" w:cs="Times New Roman"/>
          <w:color w:val="000000" w:themeColor="text1"/>
          <w:sz w:val="20"/>
          <w:szCs w:val="20"/>
        </w:rPr>
      </w:pPr>
      <w:r w:rsidRPr="007405AE">
        <w:rPr>
          <w:rFonts w:ascii="Arial Narrow" w:hAnsi="Arial Narrow" w:cs="Times New Roman"/>
          <w:b/>
          <w:color w:val="000000" w:themeColor="text1"/>
          <w:sz w:val="20"/>
          <w:szCs w:val="20"/>
        </w:rPr>
        <w:t>A.</w:t>
      </w:r>
      <w:r w:rsidRPr="007405AE">
        <w:rPr>
          <w:rFonts w:ascii="Arial Narrow" w:hAnsi="Arial Narrow" w:cs="Times New Roman"/>
          <w:color w:val="000000" w:themeColor="text1"/>
          <w:sz w:val="20"/>
          <w:szCs w:val="20"/>
        </w:rPr>
        <w:t xml:space="preserve"> </w:t>
      </w:r>
      <w:r w:rsidR="00D532D1" w:rsidRPr="007405AE">
        <w:rPr>
          <w:rFonts w:ascii="Arial Narrow" w:hAnsi="Arial Narrow" w:cs="Times New Roman"/>
          <w:color w:val="000000" w:themeColor="text1"/>
          <w:sz w:val="20"/>
          <w:szCs w:val="20"/>
        </w:rPr>
        <w:t xml:space="preserve">ISO 4135 </w:t>
      </w:r>
      <w:r w:rsidR="0032067E" w:rsidRPr="007405AE">
        <w:rPr>
          <w:rFonts w:ascii="Arial Narrow" w:hAnsi="Arial Narrow" w:cs="Times New Roman"/>
          <w:color w:val="000000" w:themeColor="text1"/>
          <w:sz w:val="20"/>
          <w:szCs w:val="20"/>
        </w:rPr>
        <w:t>Anesthetic</w:t>
      </w:r>
      <w:r w:rsidR="00D532D1" w:rsidRPr="007405AE">
        <w:rPr>
          <w:rFonts w:ascii="Arial Narrow" w:hAnsi="Arial Narrow" w:cs="Times New Roman"/>
          <w:color w:val="000000" w:themeColor="text1"/>
          <w:sz w:val="20"/>
          <w:szCs w:val="20"/>
        </w:rPr>
        <w:t xml:space="preserve"> and Respiratory Equipment - Vocabulary</w:t>
      </w:r>
    </w:p>
    <w:p w14:paraId="66FC9E3E" w14:textId="73C3CFF4" w:rsidR="00D532D1" w:rsidRPr="007405AE" w:rsidRDefault="004B7CEC" w:rsidP="000931A4">
      <w:pPr>
        <w:tabs>
          <w:tab w:val="left" w:pos="360"/>
        </w:tabs>
        <w:spacing w:after="0" w:line="240" w:lineRule="auto"/>
        <w:ind w:left="900" w:hanging="180"/>
        <w:rPr>
          <w:rFonts w:ascii="Arial Narrow" w:hAnsi="Arial Narrow" w:cs="Times New Roman"/>
          <w:color w:val="000000" w:themeColor="text1"/>
          <w:sz w:val="20"/>
          <w:szCs w:val="20"/>
        </w:rPr>
      </w:pPr>
      <w:r w:rsidRPr="007405AE">
        <w:rPr>
          <w:rFonts w:ascii="Arial Narrow" w:hAnsi="Arial Narrow" w:cs="Times New Roman"/>
          <w:b/>
          <w:color w:val="000000" w:themeColor="text1"/>
          <w:sz w:val="20"/>
          <w:szCs w:val="20"/>
        </w:rPr>
        <w:t>B.</w:t>
      </w:r>
      <w:r w:rsidRPr="007405AE">
        <w:rPr>
          <w:rFonts w:ascii="Arial Narrow" w:hAnsi="Arial Narrow" w:cs="Times New Roman"/>
          <w:color w:val="000000" w:themeColor="text1"/>
          <w:sz w:val="20"/>
          <w:szCs w:val="20"/>
        </w:rPr>
        <w:t xml:space="preserve"> </w:t>
      </w:r>
      <w:r w:rsidR="00D532D1" w:rsidRPr="007405AE">
        <w:rPr>
          <w:rFonts w:ascii="Arial Narrow" w:hAnsi="Arial Narrow" w:cs="Times New Roman"/>
          <w:color w:val="000000" w:themeColor="text1"/>
          <w:sz w:val="20"/>
          <w:szCs w:val="20"/>
        </w:rPr>
        <w:t xml:space="preserve">ISO 5366 </w:t>
      </w:r>
      <w:r w:rsidR="0032067E" w:rsidRPr="007405AE">
        <w:rPr>
          <w:rFonts w:ascii="Arial Narrow" w:hAnsi="Arial Narrow" w:cs="Times New Roman"/>
          <w:color w:val="000000" w:themeColor="text1"/>
          <w:sz w:val="20"/>
          <w:szCs w:val="20"/>
        </w:rPr>
        <w:t>Anesthetic</w:t>
      </w:r>
      <w:r w:rsidR="00D532D1" w:rsidRPr="007405AE">
        <w:rPr>
          <w:rFonts w:ascii="Arial Narrow" w:hAnsi="Arial Narrow" w:cs="Times New Roman"/>
          <w:color w:val="000000" w:themeColor="text1"/>
          <w:sz w:val="20"/>
          <w:szCs w:val="20"/>
        </w:rPr>
        <w:t xml:space="preserve"> and Respiratory Equipment - Tracheostomy Tubes</w:t>
      </w:r>
    </w:p>
    <w:p w14:paraId="15DED861" w14:textId="3A928480" w:rsidR="00D532D1" w:rsidRPr="007405AE" w:rsidRDefault="004B7CEC" w:rsidP="000931A4">
      <w:pPr>
        <w:tabs>
          <w:tab w:val="left" w:pos="360"/>
        </w:tabs>
        <w:spacing w:after="0" w:line="240" w:lineRule="auto"/>
        <w:ind w:left="900" w:hanging="180"/>
        <w:rPr>
          <w:rFonts w:ascii="Arial Narrow" w:hAnsi="Arial Narrow" w:cs="Times New Roman"/>
          <w:color w:val="000000" w:themeColor="text1"/>
          <w:sz w:val="20"/>
          <w:szCs w:val="20"/>
        </w:rPr>
      </w:pPr>
      <w:r w:rsidRPr="007405AE">
        <w:rPr>
          <w:rFonts w:ascii="Arial Narrow" w:hAnsi="Arial Narrow" w:cs="Times New Roman"/>
          <w:b/>
          <w:color w:val="000000" w:themeColor="text1"/>
          <w:sz w:val="20"/>
          <w:szCs w:val="20"/>
        </w:rPr>
        <w:t>C.</w:t>
      </w:r>
      <w:r w:rsidRPr="007405AE">
        <w:rPr>
          <w:rFonts w:ascii="Arial Narrow" w:hAnsi="Arial Narrow" w:cs="Times New Roman"/>
          <w:color w:val="000000" w:themeColor="text1"/>
          <w:sz w:val="20"/>
          <w:szCs w:val="20"/>
        </w:rPr>
        <w:t xml:space="preserve"> </w:t>
      </w:r>
      <w:r w:rsidR="00D532D1" w:rsidRPr="007405AE">
        <w:rPr>
          <w:rFonts w:ascii="Arial Narrow" w:hAnsi="Arial Narrow" w:cs="Times New Roman"/>
          <w:color w:val="000000" w:themeColor="text1"/>
          <w:sz w:val="20"/>
          <w:szCs w:val="20"/>
        </w:rPr>
        <w:t xml:space="preserve">ISO 5358 </w:t>
      </w:r>
      <w:r w:rsidR="0032067E" w:rsidRPr="007405AE">
        <w:rPr>
          <w:rFonts w:ascii="Arial Narrow" w:hAnsi="Arial Narrow" w:cs="Times New Roman"/>
          <w:color w:val="000000" w:themeColor="text1"/>
          <w:sz w:val="20"/>
          <w:szCs w:val="20"/>
        </w:rPr>
        <w:t>Anesthetic</w:t>
      </w:r>
      <w:r w:rsidR="00D532D1" w:rsidRPr="007405AE">
        <w:rPr>
          <w:rFonts w:ascii="Arial Narrow" w:hAnsi="Arial Narrow" w:cs="Times New Roman"/>
          <w:color w:val="000000" w:themeColor="text1"/>
          <w:sz w:val="20"/>
          <w:szCs w:val="20"/>
        </w:rPr>
        <w:t xml:space="preserve"> Machines for use with Humans</w:t>
      </w:r>
    </w:p>
    <w:p w14:paraId="064AE1AD" w14:textId="63A14C34" w:rsidR="003A5650" w:rsidRPr="007405AE" w:rsidRDefault="004B7CEC" w:rsidP="000931A4">
      <w:pPr>
        <w:tabs>
          <w:tab w:val="left" w:pos="360"/>
        </w:tabs>
        <w:spacing w:after="0" w:line="240" w:lineRule="auto"/>
        <w:ind w:left="900" w:hanging="180"/>
        <w:rPr>
          <w:rFonts w:ascii="Arial Narrow" w:hAnsi="Arial Narrow" w:cs="Times New Roman"/>
          <w:color w:val="000000" w:themeColor="text1"/>
          <w:sz w:val="20"/>
          <w:szCs w:val="20"/>
        </w:rPr>
      </w:pPr>
      <w:r w:rsidRPr="007405AE">
        <w:rPr>
          <w:rFonts w:ascii="Arial Narrow" w:hAnsi="Arial Narrow" w:cs="Times New Roman"/>
          <w:b/>
          <w:color w:val="000000" w:themeColor="text1"/>
          <w:sz w:val="20"/>
          <w:szCs w:val="20"/>
        </w:rPr>
        <w:t>D.</w:t>
      </w:r>
      <w:r w:rsidRPr="007405AE">
        <w:rPr>
          <w:rFonts w:ascii="Arial Narrow" w:hAnsi="Arial Narrow" w:cs="Times New Roman"/>
          <w:color w:val="000000" w:themeColor="text1"/>
          <w:sz w:val="20"/>
          <w:szCs w:val="20"/>
        </w:rPr>
        <w:t xml:space="preserve"> </w:t>
      </w:r>
      <w:r w:rsidR="003A5650" w:rsidRPr="007405AE">
        <w:rPr>
          <w:rFonts w:ascii="Arial Narrow" w:hAnsi="Arial Narrow" w:cs="Times New Roman"/>
          <w:color w:val="000000" w:themeColor="text1"/>
          <w:sz w:val="20"/>
          <w:szCs w:val="20"/>
        </w:rPr>
        <w:t>ISO 9001 Quality Management Systems</w:t>
      </w:r>
    </w:p>
    <w:p w14:paraId="5AEB650D" w14:textId="3DF55FC0" w:rsidR="00D532D1" w:rsidRPr="007405AE" w:rsidRDefault="004B7CEC" w:rsidP="000931A4">
      <w:pPr>
        <w:tabs>
          <w:tab w:val="left" w:pos="360"/>
        </w:tabs>
        <w:spacing w:after="0" w:line="240" w:lineRule="auto"/>
        <w:ind w:left="900" w:hanging="180"/>
        <w:rPr>
          <w:rFonts w:ascii="Arial Narrow" w:hAnsi="Arial Narrow" w:cs="Times New Roman"/>
          <w:color w:val="000000" w:themeColor="text1"/>
          <w:sz w:val="20"/>
          <w:szCs w:val="20"/>
        </w:rPr>
      </w:pPr>
      <w:r w:rsidRPr="007405AE">
        <w:rPr>
          <w:rFonts w:ascii="Arial Narrow" w:hAnsi="Arial Narrow" w:cs="Times New Roman"/>
          <w:b/>
          <w:color w:val="000000" w:themeColor="text1"/>
          <w:sz w:val="20"/>
          <w:szCs w:val="20"/>
        </w:rPr>
        <w:t>E.</w:t>
      </w:r>
      <w:r w:rsidRPr="007405AE">
        <w:rPr>
          <w:rFonts w:ascii="Arial Narrow" w:hAnsi="Arial Narrow" w:cs="Times New Roman"/>
          <w:color w:val="000000" w:themeColor="text1"/>
          <w:sz w:val="20"/>
          <w:szCs w:val="20"/>
        </w:rPr>
        <w:t xml:space="preserve"> </w:t>
      </w:r>
      <w:r w:rsidR="00D532D1" w:rsidRPr="007405AE">
        <w:rPr>
          <w:rFonts w:ascii="Arial Narrow" w:hAnsi="Arial Narrow" w:cs="Times New Roman"/>
          <w:color w:val="000000" w:themeColor="text1"/>
          <w:sz w:val="20"/>
          <w:szCs w:val="20"/>
        </w:rPr>
        <w:t xml:space="preserve">ISO 13485 Medical Devices – Quality Management Systems – Requirements for Regulatory Purposes </w:t>
      </w:r>
    </w:p>
    <w:p w14:paraId="5D06BDB0" w14:textId="77777777" w:rsidR="00D532D1" w:rsidRPr="007405AE" w:rsidRDefault="00D532D1" w:rsidP="000931A4">
      <w:pPr>
        <w:tabs>
          <w:tab w:val="left" w:pos="360"/>
        </w:tabs>
        <w:spacing w:after="0" w:line="240" w:lineRule="auto"/>
        <w:ind w:left="360"/>
        <w:rPr>
          <w:rFonts w:ascii="Arial Narrow" w:hAnsi="Arial Narrow" w:cs="Times New Roman"/>
          <w:b/>
          <w:color w:val="000000" w:themeColor="text1"/>
          <w:sz w:val="20"/>
          <w:szCs w:val="20"/>
        </w:rPr>
      </w:pPr>
    </w:p>
    <w:p w14:paraId="79328DF1" w14:textId="22F93E1A" w:rsidR="008669DA" w:rsidRPr="007405AE" w:rsidRDefault="008669DA" w:rsidP="000931A4">
      <w:pPr>
        <w:tabs>
          <w:tab w:val="left" w:pos="360"/>
        </w:tabs>
        <w:spacing w:after="0" w:line="240" w:lineRule="auto"/>
        <w:rPr>
          <w:rFonts w:ascii="Arial Narrow" w:hAnsi="Arial Narrow" w:cs="Times New Roman"/>
          <w:b/>
          <w:color w:val="000000" w:themeColor="text1"/>
          <w:sz w:val="20"/>
          <w:szCs w:val="20"/>
        </w:rPr>
      </w:pPr>
      <w:r w:rsidRPr="007405AE">
        <w:rPr>
          <w:rFonts w:ascii="Arial Narrow" w:hAnsi="Arial Narrow" w:cs="Times New Roman"/>
          <w:b/>
          <w:color w:val="000000" w:themeColor="text1"/>
          <w:sz w:val="20"/>
          <w:szCs w:val="20"/>
        </w:rPr>
        <w:t>1.1.</w:t>
      </w:r>
      <w:r w:rsidR="00155026">
        <w:rPr>
          <w:rFonts w:ascii="Arial Narrow" w:hAnsi="Arial Narrow" w:cs="Times New Roman"/>
          <w:b/>
          <w:color w:val="000000" w:themeColor="text1"/>
          <w:sz w:val="20"/>
          <w:szCs w:val="20"/>
        </w:rPr>
        <w:t>10</w:t>
      </w:r>
      <w:r w:rsidRPr="007405AE">
        <w:rPr>
          <w:rFonts w:ascii="Arial Narrow" w:hAnsi="Arial Narrow" w:cs="Times New Roman"/>
          <w:b/>
          <w:color w:val="000000" w:themeColor="text1"/>
          <w:sz w:val="20"/>
          <w:szCs w:val="20"/>
        </w:rPr>
        <w:t xml:space="preserve"> Other Standards</w:t>
      </w:r>
    </w:p>
    <w:p w14:paraId="237C48E5" w14:textId="77777777" w:rsidR="008669DA" w:rsidRPr="007405AE" w:rsidRDefault="008669DA" w:rsidP="000931A4">
      <w:pPr>
        <w:tabs>
          <w:tab w:val="left" w:pos="360"/>
        </w:tabs>
        <w:spacing w:after="0" w:line="240" w:lineRule="auto"/>
        <w:ind w:left="900" w:hanging="180"/>
        <w:rPr>
          <w:rFonts w:ascii="Arial Narrow" w:hAnsi="Arial Narrow" w:cs="Times New Roman"/>
          <w:color w:val="000000" w:themeColor="text1"/>
          <w:sz w:val="20"/>
          <w:szCs w:val="20"/>
        </w:rPr>
      </w:pPr>
      <w:r w:rsidRPr="007405AE">
        <w:rPr>
          <w:rFonts w:ascii="Arial Narrow" w:hAnsi="Arial Narrow" w:cs="Times New Roman"/>
          <w:b/>
          <w:color w:val="000000" w:themeColor="text1"/>
          <w:sz w:val="20"/>
          <w:szCs w:val="20"/>
        </w:rPr>
        <w:t>A.</w:t>
      </w:r>
      <w:r w:rsidRPr="007405AE">
        <w:rPr>
          <w:rFonts w:ascii="Arial Narrow" w:hAnsi="Arial Narrow" w:cs="Times New Roman"/>
          <w:color w:val="000000" w:themeColor="text1"/>
          <w:sz w:val="20"/>
          <w:szCs w:val="20"/>
        </w:rPr>
        <w:t xml:space="preserve"> Reserved for future</w:t>
      </w:r>
    </w:p>
    <w:p w14:paraId="4D561FC9" w14:textId="77777777" w:rsidR="00ED1EB4" w:rsidRPr="007405AE" w:rsidRDefault="00ED1EB4" w:rsidP="000931A4">
      <w:pPr>
        <w:tabs>
          <w:tab w:val="left" w:pos="360"/>
        </w:tabs>
        <w:spacing w:after="0" w:line="240" w:lineRule="auto"/>
        <w:rPr>
          <w:rFonts w:ascii="Arial Narrow" w:hAnsi="Arial Narrow" w:cs="Times New Roman"/>
          <w:color w:val="000000" w:themeColor="text1"/>
          <w:sz w:val="20"/>
          <w:szCs w:val="20"/>
        </w:rPr>
      </w:pPr>
    </w:p>
    <w:p w14:paraId="6F4604BE" w14:textId="41C056A3" w:rsidR="0000196F" w:rsidRPr="007405AE" w:rsidRDefault="00594742" w:rsidP="000931A4">
      <w:pPr>
        <w:pStyle w:val="ListParagraph"/>
        <w:numPr>
          <w:ilvl w:val="1"/>
          <w:numId w:val="19"/>
        </w:numPr>
        <w:tabs>
          <w:tab w:val="left" w:pos="360"/>
        </w:tabs>
        <w:rPr>
          <w:rFonts w:cs="Courier New"/>
          <w:b/>
          <w:color w:val="000000" w:themeColor="text1"/>
          <w:szCs w:val="20"/>
        </w:rPr>
      </w:pPr>
      <w:r w:rsidRPr="007405AE">
        <w:rPr>
          <w:rFonts w:cs="Times New Roman"/>
          <w:b/>
          <w:color w:val="000000" w:themeColor="text1"/>
          <w:szCs w:val="20"/>
        </w:rPr>
        <w:t xml:space="preserve">DESCRIPTION </w:t>
      </w:r>
      <w:r w:rsidR="009A0950" w:rsidRPr="007405AE">
        <w:rPr>
          <w:rFonts w:cs="Times New Roman"/>
          <w:b/>
          <w:color w:val="000000" w:themeColor="text1"/>
          <w:szCs w:val="20"/>
        </w:rPr>
        <w:t>&amp; MATERIALS</w:t>
      </w:r>
    </w:p>
    <w:p w14:paraId="45B92EDA" w14:textId="38F68B53" w:rsidR="00DB78AD" w:rsidRPr="007405AE" w:rsidRDefault="00DB78AD" w:rsidP="000931A4">
      <w:pPr>
        <w:pStyle w:val="BodyText"/>
        <w:tabs>
          <w:tab w:val="left" w:pos="360"/>
        </w:tabs>
        <w:ind w:left="360"/>
        <w:rPr>
          <w:rFonts w:ascii="Arial Narrow" w:hAnsi="Arial Narrow"/>
          <w:color w:val="000000" w:themeColor="text1"/>
        </w:rPr>
      </w:pPr>
      <w:r w:rsidRPr="007405AE">
        <w:rPr>
          <w:rFonts w:ascii="Arial Narrow" w:hAnsi="Arial Narrow"/>
          <w:color w:val="000000" w:themeColor="text1"/>
        </w:rPr>
        <w:t xml:space="preserve">All requirements within the MIL-STD 1691 JSN descriptions </w:t>
      </w:r>
      <w:r w:rsidR="00155026">
        <w:rPr>
          <w:rFonts w:ascii="Arial Narrow" w:hAnsi="Arial Narrow"/>
          <w:color w:val="000000" w:themeColor="text1"/>
        </w:rPr>
        <w:t>must</w:t>
      </w:r>
      <w:r w:rsidRPr="007405AE">
        <w:rPr>
          <w:rFonts w:ascii="Arial Narrow" w:hAnsi="Arial Narrow"/>
          <w:color w:val="000000" w:themeColor="text1"/>
        </w:rPr>
        <w:t xml:space="preserve"> be met as well as the performance guidelines listed in the following descriptions.</w:t>
      </w:r>
    </w:p>
    <w:p w14:paraId="7C0E4D2A" w14:textId="6C30EAE7" w:rsidR="00ED1EB4" w:rsidRPr="007405AE" w:rsidRDefault="001B3EC2" w:rsidP="000931A4">
      <w:pPr>
        <w:pStyle w:val="ListParagraph"/>
        <w:tabs>
          <w:tab w:val="left" w:pos="360"/>
        </w:tabs>
        <w:ind w:left="360"/>
        <w:rPr>
          <w:rFonts w:cs="Courier New"/>
          <w:b/>
          <w:color w:val="000000" w:themeColor="text1"/>
          <w:szCs w:val="20"/>
        </w:rPr>
      </w:pPr>
      <w:r w:rsidRPr="007405AE">
        <w:rPr>
          <w:rFonts w:cs="Courier New"/>
          <w:b/>
          <w:color w:val="000000" w:themeColor="text1"/>
          <w:szCs w:val="20"/>
        </w:rPr>
        <w:tab/>
      </w:r>
    </w:p>
    <w:p w14:paraId="648D6D73" w14:textId="77777777" w:rsidR="006E18FD" w:rsidRPr="007405AE" w:rsidRDefault="00D627E7" w:rsidP="000931A4">
      <w:pPr>
        <w:pStyle w:val="ListParagraph"/>
        <w:tabs>
          <w:tab w:val="left" w:pos="360"/>
          <w:tab w:val="left" w:pos="630"/>
        </w:tabs>
        <w:ind w:left="180" w:hanging="180"/>
        <w:rPr>
          <w:rStyle w:val="PlaceholderText"/>
          <w:b/>
          <w:color w:val="000000" w:themeColor="text1"/>
        </w:rPr>
      </w:pPr>
      <w:r w:rsidRPr="007405AE">
        <w:rPr>
          <w:rStyle w:val="PlaceholderText"/>
          <w:b/>
          <w:color w:val="000000" w:themeColor="text1"/>
        </w:rPr>
        <w:t>2.1.1</w:t>
      </w:r>
      <w:r w:rsidRPr="007405AE">
        <w:rPr>
          <w:rStyle w:val="PlaceholderText"/>
          <w:b/>
          <w:color w:val="000000" w:themeColor="text1"/>
        </w:rPr>
        <w:tab/>
        <w:t>All JSN’S</w:t>
      </w:r>
      <w:r w:rsidR="0032067E" w:rsidRPr="007405AE">
        <w:rPr>
          <w:rStyle w:val="PlaceholderText"/>
          <w:b/>
          <w:color w:val="000000" w:themeColor="text1"/>
        </w:rPr>
        <w:t xml:space="preserve"> </w:t>
      </w:r>
    </w:p>
    <w:p w14:paraId="574DC998" w14:textId="2A5B7AA0" w:rsidR="007405AE" w:rsidRPr="007405AE" w:rsidRDefault="007405AE" w:rsidP="007405AE">
      <w:pPr>
        <w:pStyle w:val="ListParagraph"/>
        <w:tabs>
          <w:tab w:val="left" w:pos="630"/>
        </w:tabs>
        <w:ind w:left="900" w:hanging="180"/>
        <w:rPr>
          <w:rStyle w:val="PlaceholderText"/>
          <w:color w:val="000000" w:themeColor="text1"/>
          <w:szCs w:val="20"/>
        </w:rPr>
      </w:pPr>
      <w:bookmarkStart w:id="1" w:name="_Hlk63326254"/>
      <w:r w:rsidRPr="007405AE">
        <w:rPr>
          <w:rStyle w:val="PlaceholderText"/>
          <w:b/>
          <w:color w:val="000000" w:themeColor="text1"/>
        </w:rPr>
        <w:t>A.</w:t>
      </w:r>
      <w:r w:rsidRPr="007405AE">
        <w:rPr>
          <w:rStyle w:val="PlaceholderText"/>
          <w:color w:val="000000" w:themeColor="text1"/>
          <w:szCs w:val="20"/>
        </w:rPr>
        <w:t xml:space="preserve"> Paints, fabrics, and finishes </w:t>
      </w:r>
      <w:r w:rsidR="000329F7">
        <w:rPr>
          <w:rStyle w:val="PlaceholderText"/>
          <w:color w:val="000000" w:themeColor="text1"/>
          <w:szCs w:val="20"/>
        </w:rPr>
        <w:t>must</w:t>
      </w:r>
      <w:r w:rsidRPr="007405AE">
        <w:rPr>
          <w:rStyle w:val="PlaceholderText"/>
          <w:color w:val="000000" w:themeColor="text1"/>
          <w:szCs w:val="20"/>
        </w:rPr>
        <w:t xml:space="preserve"> be selected from the manufacturer’s standard options for the specified model unless noted otherwise.</w:t>
      </w:r>
    </w:p>
    <w:p w14:paraId="5E3BBBA3" w14:textId="77777777" w:rsidR="007405AE" w:rsidRPr="007405AE" w:rsidRDefault="007405AE" w:rsidP="007405AE">
      <w:pPr>
        <w:spacing w:after="0" w:line="240" w:lineRule="auto"/>
        <w:ind w:left="900" w:hanging="180"/>
        <w:rPr>
          <w:rStyle w:val="PlaceholderText"/>
          <w:rFonts w:ascii="Arial Narrow" w:hAnsi="Arial Narrow"/>
          <w:color w:val="000000" w:themeColor="text1"/>
          <w:sz w:val="20"/>
          <w:szCs w:val="20"/>
        </w:rPr>
      </w:pPr>
      <w:r w:rsidRPr="007405AE">
        <w:rPr>
          <w:rStyle w:val="PlaceholderText"/>
          <w:rFonts w:ascii="Arial Narrow" w:hAnsi="Arial Narrow"/>
          <w:b/>
          <w:color w:val="000000" w:themeColor="text1"/>
          <w:sz w:val="20"/>
          <w:szCs w:val="20"/>
        </w:rPr>
        <w:t xml:space="preserve">B. </w:t>
      </w:r>
      <w:r w:rsidRPr="007405AE">
        <w:rPr>
          <w:rStyle w:val="PlaceholderText"/>
          <w:rFonts w:ascii="Arial Narrow" w:hAnsi="Arial Narrow"/>
          <w:color w:val="000000" w:themeColor="text1"/>
          <w:sz w:val="20"/>
          <w:szCs w:val="20"/>
        </w:rPr>
        <w:t>All product finishes must be capable of maintaining sheen and color through warranty period when using industry standard cleaning and disinfection solutions.</w:t>
      </w:r>
    </w:p>
    <w:p w14:paraId="349A39E0" w14:textId="77777777" w:rsidR="007405AE" w:rsidRPr="007405AE" w:rsidRDefault="007405AE" w:rsidP="007405AE">
      <w:pPr>
        <w:spacing w:after="0" w:line="240" w:lineRule="auto"/>
        <w:ind w:left="900" w:hanging="180"/>
        <w:rPr>
          <w:rStyle w:val="PlaceholderText"/>
          <w:rFonts w:ascii="Arial Narrow" w:hAnsi="Arial Narrow"/>
          <w:color w:val="000000" w:themeColor="text1"/>
          <w:sz w:val="20"/>
          <w:szCs w:val="20"/>
        </w:rPr>
      </w:pPr>
      <w:r w:rsidRPr="007405AE">
        <w:rPr>
          <w:rStyle w:val="PlaceholderText"/>
          <w:rFonts w:ascii="Arial Narrow" w:hAnsi="Arial Narrow"/>
          <w:b/>
          <w:color w:val="000000" w:themeColor="text1"/>
          <w:sz w:val="20"/>
          <w:szCs w:val="20"/>
        </w:rPr>
        <w:t>C.</w:t>
      </w:r>
      <w:r w:rsidRPr="007405AE">
        <w:rPr>
          <w:rStyle w:val="PlaceholderText"/>
          <w:rFonts w:ascii="Arial Narrow" w:hAnsi="Arial Narrow"/>
          <w:color w:val="000000" w:themeColor="text1"/>
          <w:sz w:val="20"/>
          <w:szCs w:val="20"/>
        </w:rPr>
        <w:t xml:space="preserve"> All display panel surfaces must maintain clarity through warranty period when using industry standard cleaning and disinfection solutions.</w:t>
      </w:r>
    </w:p>
    <w:p w14:paraId="1BAB222A" w14:textId="77777777" w:rsidR="007405AE" w:rsidRPr="007405AE" w:rsidRDefault="007405AE" w:rsidP="007405AE">
      <w:pPr>
        <w:spacing w:after="0" w:line="240" w:lineRule="auto"/>
        <w:ind w:left="900" w:hanging="180"/>
        <w:rPr>
          <w:rStyle w:val="PlaceholderText"/>
          <w:rFonts w:ascii="Arial Narrow" w:hAnsi="Arial Narrow"/>
          <w:color w:val="000000" w:themeColor="text1"/>
          <w:sz w:val="20"/>
          <w:szCs w:val="20"/>
        </w:rPr>
      </w:pPr>
      <w:r w:rsidRPr="007405AE">
        <w:rPr>
          <w:rFonts w:ascii="Arial Narrow" w:hAnsi="Arial Narrow"/>
          <w:b/>
          <w:color w:val="000000" w:themeColor="text1"/>
          <w:sz w:val="20"/>
          <w:szCs w:val="20"/>
        </w:rPr>
        <w:t>D.</w:t>
      </w:r>
      <w:r w:rsidRPr="007405AE">
        <w:rPr>
          <w:rFonts w:ascii="Arial Narrow" w:hAnsi="Arial Narrow"/>
          <w:color w:val="000000" w:themeColor="text1"/>
          <w:sz w:val="20"/>
          <w:szCs w:val="20"/>
        </w:rPr>
        <w:t xml:space="preserve"> All equipment that have components that are meant for reuse must be autoclavable or able to withstand industry standard cleaning and disinfection processes.</w:t>
      </w:r>
    </w:p>
    <w:p w14:paraId="0F4A6C4B" w14:textId="77777777" w:rsidR="007405AE" w:rsidRPr="007405AE" w:rsidRDefault="007405AE" w:rsidP="007405AE">
      <w:pPr>
        <w:pStyle w:val="ListParagraph"/>
        <w:ind w:left="900" w:hanging="180"/>
        <w:rPr>
          <w:rStyle w:val="PlaceholderText"/>
          <w:color w:val="000000" w:themeColor="text1"/>
        </w:rPr>
      </w:pPr>
      <w:r w:rsidRPr="007405AE">
        <w:rPr>
          <w:rFonts w:cs="Courier New"/>
          <w:b/>
          <w:color w:val="000000" w:themeColor="text1"/>
        </w:rPr>
        <w:t>E.</w:t>
      </w:r>
      <w:r w:rsidRPr="007405AE">
        <w:rPr>
          <w:color w:val="000000" w:themeColor="text1"/>
        </w:rPr>
        <w:t xml:space="preserve"> Electrified equipment must be </w:t>
      </w:r>
      <w:r w:rsidRPr="007405AE">
        <w:rPr>
          <w:rStyle w:val="PlaceholderText"/>
          <w:rFonts w:cs="Arial"/>
          <w:color w:val="000000" w:themeColor="text1"/>
          <w:szCs w:val="20"/>
        </w:rPr>
        <w:t>115 Volt 15 amp maximum</w:t>
      </w:r>
      <w:r w:rsidRPr="007405AE">
        <w:rPr>
          <w:rStyle w:val="PlaceholderText"/>
          <w:color w:val="000000" w:themeColor="text1"/>
        </w:rPr>
        <w:t xml:space="preserve"> unless noted otherwise.</w:t>
      </w:r>
    </w:p>
    <w:p w14:paraId="35293437" w14:textId="77777777" w:rsidR="007405AE" w:rsidRPr="007405AE" w:rsidRDefault="007405AE" w:rsidP="007405AE">
      <w:pPr>
        <w:pStyle w:val="ListParagraph"/>
        <w:tabs>
          <w:tab w:val="left" w:pos="630"/>
        </w:tabs>
        <w:ind w:left="900" w:hanging="180"/>
        <w:rPr>
          <w:rStyle w:val="PlaceholderText"/>
          <w:color w:val="000000" w:themeColor="text1"/>
          <w:szCs w:val="20"/>
        </w:rPr>
      </w:pPr>
      <w:r w:rsidRPr="007405AE">
        <w:rPr>
          <w:rStyle w:val="PlaceholderText"/>
          <w:b/>
          <w:color w:val="000000" w:themeColor="text1"/>
        </w:rPr>
        <w:t>F.</w:t>
      </w:r>
      <w:r w:rsidRPr="007405AE">
        <w:rPr>
          <w:rStyle w:val="PlaceholderText"/>
          <w:color w:val="000000" w:themeColor="text1"/>
          <w:szCs w:val="20"/>
        </w:rPr>
        <w:t xml:space="preserve"> Casters provided must be designed for use on the installed floor finish.</w:t>
      </w:r>
    </w:p>
    <w:p w14:paraId="08C4F9F3" w14:textId="77777777" w:rsidR="007405AE" w:rsidRPr="007405AE" w:rsidRDefault="007405AE" w:rsidP="007405AE">
      <w:pPr>
        <w:pStyle w:val="ListParagraph"/>
        <w:tabs>
          <w:tab w:val="left" w:pos="630"/>
        </w:tabs>
        <w:ind w:left="900" w:hanging="180"/>
        <w:rPr>
          <w:rFonts w:cs="Courier New"/>
          <w:color w:val="000000" w:themeColor="text1"/>
        </w:rPr>
      </w:pPr>
      <w:bookmarkStart w:id="2" w:name="_Hlk55918702"/>
      <w:r w:rsidRPr="007405AE">
        <w:rPr>
          <w:rStyle w:val="PlaceholderText"/>
          <w:b/>
          <w:color w:val="000000" w:themeColor="text1"/>
        </w:rPr>
        <w:t>G.</w:t>
      </w:r>
      <w:r w:rsidRPr="007405AE">
        <w:rPr>
          <w:rFonts w:cs="Courier New"/>
          <w:color w:val="000000" w:themeColor="text1"/>
          <w:szCs w:val="20"/>
        </w:rPr>
        <w:t xml:space="preserve"> </w:t>
      </w:r>
      <w:bookmarkStart w:id="3" w:name="_Hlk46827572"/>
      <w:r w:rsidRPr="007405AE">
        <w:rPr>
          <w:rFonts w:cs="Courier New"/>
          <w:color w:val="000000" w:themeColor="text1"/>
          <w:szCs w:val="20"/>
        </w:rPr>
        <w:t>All products that have interoperability capable hardware (</w:t>
      </w:r>
      <w:proofErr w:type="gramStart"/>
      <w:r w:rsidRPr="007405AE">
        <w:rPr>
          <w:rFonts w:cs="Courier New"/>
          <w:color w:val="000000" w:themeColor="text1"/>
          <w:szCs w:val="20"/>
        </w:rPr>
        <w:t>i.e.</w:t>
      </w:r>
      <w:proofErr w:type="gramEnd"/>
      <w:r w:rsidRPr="007405AE">
        <w:rPr>
          <w:rFonts w:cs="Courier New"/>
          <w:color w:val="000000" w:themeColor="text1"/>
          <w:szCs w:val="20"/>
        </w:rPr>
        <w:t xml:space="preserve"> internal storage, data transmission via wireless, Ethernet, LAN, or USB to PC or server connectivity) must meet Cybersecurity requirements in accordance with DoDI 8510.01 Risk Management Framework. </w:t>
      </w:r>
      <w:bookmarkEnd w:id="3"/>
    </w:p>
    <w:p w14:paraId="072CB77A" w14:textId="07B59C33" w:rsidR="00D627E7" w:rsidRPr="007405AE" w:rsidRDefault="007405AE" w:rsidP="007405AE">
      <w:pPr>
        <w:tabs>
          <w:tab w:val="left" w:pos="360"/>
        </w:tabs>
        <w:spacing w:after="0" w:line="240" w:lineRule="auto"/>
        <w:ind w:left="900" w:hanging="180"/>
        <w:rPr>
          <w:rStyle w:val="PlaceholderText"/>
          <w:rFonts w:ascii="Arial Narrow" w:hAnsi="Arial Narrow"/>
          <w:color w:val="000000" w:themeColor="text1"/>
          <w:sz w:val="20"/>
          <w:szCs w:val="20"/>
        </w:rPr>
      </w:pPr>
      <w:r w:rsidRPr="007405AE">
        <w:rPr>
          <w:rStyle w:val="PlaceholderText"/>
          <w:rFonts w:ascii="Arial Narrow" w:hAnsi="Arial Narrow"/>
          <w:b/>
          <w:color w:val="000000" w:themeColor="text1"/>
          <w:sz w:val="20"/>
          <w:szCs w:val="20"/>
        </w:rPr>
        <w:t>H.</w:t>
      </w:r>
      <w:r w:rsidRPr="007405AE">
        <w:rPr>
          <w:rFonts w:ascii="Arial Narrow" w:hAnsi="Arial Narrow" w:cs="Courier New"/>
          <w:color w:val="000000" w:themeColor="text1"/>
          <w:sz w:val="20"/>
          <w:szCs w:val="20"/>
        </w:rPr>
        <w:t xml:space="preserve"> DoDI 8510.01 applies to all DoD IT (medical devices included) that receive, process, store, display, or transmit DoD information. These technologies are broadly grouped as DoD IS, platform IT (PIT), IT services, and IT products. This includes IT supporting research, development, </w:t>
      </w:r>
      <w:proofErr w:type="gramStart"/>
      <w:r w:rsidRPr="007405AE">
        <w:rPr>
          <w:rFonts w:ascii="Arial Narrow" w:hAnsi="Arial Narrow" w:cs="Courier New"/>
          <w:color w:val="000000" w:themeColor="text1"/>
          <w:sz w:val="20"/>
          <w:szCs w:val="20"/>
        </w:rPr>
        <w:t>test</w:t>
      </w:r>
      <w:proofErr w:type="gramEnd"/>
      <w:r w:rsidRPr="007405AE">
        <w:rPr>
          <w:rFonts w:ascii="Arial Narrow" w:hAnsi="Arial Narrow" w:cs="Courier New"/>
          <w:color w:val="000000" w:themeColor="text1"/>
          <w:sz w:val="20"/>
          <w:szCs w:val="20"/>
        </w:rPr>
        <w:t xml:space="preserve"> and evaluation (T&amp;E), and DoD-controlled IT operated by a contractor or other entity on behalf of the DoD</w:t>
      </w:r>
      <w:bookmarkEnd w:id="1"/>
      <w:bookmarkEnd w:id="2"/>
      <w:r w:rsidR="00D627E7" w:rsidRPr="007405AE">
        <w:rPr>
          <w:rStyle w:val="PlaceholderText"/>
          <w:rFonts w:ascii="Arial Narrow" w:hAnsi="Arial Narrow"/>
          <w:color w:val="000000" w:themeColor="text1"/>
          <w:sz w:val="20"/>
          <w:szCs w:val="20"/>
        </w:rPr>
        <w:t xml:space="preserve"> solutions.</w:t>
      </w:r>
    </w:p>
    <w:p w14:paraId="69258831" w14:textId="77777777" w:rsidR="00D627E7" w:rsidRPr="007405AE" w:rsidRDefault="00D627E7" w:rsidP="000931A4">
      <w:pPr>
        <w:tabs>
          <w:tab w:val="left" w:pos="360"/>
          <w:tab w:val="left" w:pos="630"/>
        </w:tabs>
        <w:spacing w:after="0" w:line="220" w:lineRule="exact"/>
        <w:ind w:right="331"/>
        <w:rPr>
          <w:rFonts w:ascii="Arial Narrow" w:hAnsi="Arial Narrow" w:cs="Courier New"/>
          <w:b/>
          <w:color w:val="000000" w:themeColor="text1"/>
          <w:sz w:val="20"/>
          <w:szCs w:val="20"/>
        </w:rPr>
      </w:pPr>
    </w:p>
    <w:p w14:paraId="1CF7CBB6" w14:textId="77777777" w:rsidR="00692D99" w:rsidRPr="00EC3958" w:rsidRDefault="00692D99" w:rsidP="00692D99">
      <w:pPr>
        <w:tabs>
          <w:tab w:val="left" w:pos="360"/>
          <w:tab w:val="left" w:pos="630"/>
        </w:tabs>
        <w:spacing w:after="0" w:line="220" w:lineRule="exact"/>
        <w:ind w:right="331"/>
        <w:rPr>
          <w:rFonts w:ascii="Arial Narrow" w:hAnsi="Arial Narrow" w:cs="Courier New"/>
          <w:b/>
          <w:sz w:val="20"/>
          <w:szCs w:val="20"/>
        </w:rPr>
      </w:pPr>
      <w:proofErr w:type="gramStart"/>
      <w:r w:rsidRPr="00EC3958">
        <w:rPr>
          <w:rFonts w:ascii="Arial Narrow" w:hAnsi="Arial Narrow" w:cs="Courier New"/>
          <w:b/>
          <w:sz w:val="20"/>
          <w:szCs w:val="20"/>
        </w:rPr>
        <w:t xml:space="preserve">2.1.2  </w:t>
      </w:r>
      <w:r w:rsidRPr="00EC3958">
        <w:rPr>
          <w:rFonts w:ascii="Arial Narrow" w:hAnsi="Arial Narrow" w:cs="Courier New"/>
          <w:b/>
          <w:sz w:val="20"/>
          <w:szCs w:val="20"/>
        </w:rPr>
        <w:tab/>
      </w:r>
      <w:proofErr w:type="gramEnd"/>
      <w:r w:rsidRPr="00EC3958">
        <w:rPr>
          <w:rFonts w:ascii="Arial Narrow" w:hAnsi="Arial Narrow" w:cs="Courier New"/>
          <w:b/>
          <w:sz w:val="20"/>
          <w:szCs w:val="20"/>
        </w:rPr>
        <w:t xml:space="preserve">Anesthesia (Diagnostic) </w:t>
      </w:r>
    </w:p>
    <w:p w14:paraId="694ED8A9" w14:textId="77777777" w:rsidR="00692D99" w:rsidRPr="00EC3958" w:rsidRDefault="00692D99" w:rsidP="00692D99">
      <w:pPr>
        <w:tabs>
          <w:tab w:val="left" w:pos="360"/>
          <w:tab w:val="left" w:pos="630"/>
        </w:tabs>
        <w:spacing w:after="0" w:line="220" w:lineRule="exact"/>
        <w:ind w:right="331"/>
        <w:rPr>
          <w:rFonts w:ascii="Arial Narrow" w:hAnsi="Arial Narrow" w:cs="Courier New"/>
          <w:sz w:val="20"/>
          <w:szCs w:val="20"/>
        </w:rPr>
      </w:pPr>
      <w:r w:rsidRPr="00EC3958">
        <w:rPr>
          <w:rFonts w:ascii="Arial Narrow" w:hAnsi="Arial Narrow" w:cs="Courier New"/>
          <w:b/>
          <w:sz w:val="20"/>
          <w:szCs w:val="20"/>
        </w:rPr>
        <w:tab/>
      </w:r>
      <w:r w:rsidRPr="00EC3958">
        <w:rPr>
          <w:rFonts w:ascii="Arial Narrow" w:hAnsi="Arial Narrow" w:cs="Courier New"/>
          <w:b/>
          <w:sz w:val="20"/>
          <w:szCs w:val="20"/>
        </w:rPr>
        <w:tab/>
      </w:r>
      <w:r w:rsidRPr="00EC3958">
        <w:rPr>
          <w:rFonts w:ascii="Arial Narrow" w:hAnsi="Arial Narrow"/>
          <w:b/>
          <w:sz w:val="20"/>
          <w:szCs w:val="20"/>
        </w:rPr>
        <w:t>M0630 – Anesthesia Apparatus, 3-Gas</w:t>
      </w:r>
    </w:p>
    <w:p w14:paraId="10DAB98B"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A</w:t>
      </w:r>
      <w:r w:rsidRPr="00EC3958">
        <w:rPr>
          <w:b/>
          <w:szCs w:val="20"/>
        </w:rPr>
        <w:t>.</w:t>
      </w:r>
      <w:r w:rsidRPr="00EC3958">
        <w:rPr>
          <w:szCs w:val="20"/>
        </w:rPr>
        <w:t xml:space="preserve"> Display must be LCD high contrast with continuous display of measured parameters. Display text will be readable in any ambient light level. </w:t>
      </w:r>
    </w:p>
    <w:p w14:paraId="320CBD6C" w14:textId="77777777" w:rsidR="00692D99" w:rsidRPr="00EC3958" w:rsidRDefault="00692D99" w:rsidP="00692D99">
      <w:pPr>
        <w:pStyle w:val="ListParagraph"/>
        <w:tabs>
          <w:tab w:val="left" w:pos="360"/>
          <w:tab w:val="left" w:pos="630"/>
        </w:tabs>
        <w:ind w:left="900" w:hanging="180"/>
        <w:rPr>
          <w:szCs w:val="20"/>
        </w:rPr>
      </w:pPr>
      <w:r w:rsidRPr="00EC3958">
        <w:rPr>
          <w:b/>
          <w:szCs w:val="20"/>
        </w:rPr>
        <w:t xml:space="preserve">B. </w:t>
      </w:r>
      <w:r w:rsidRPr="00EC3958">
        <w:rPr>
          <w:szCs w:val="20"/>
        </w:rPr>
        <w:t>Alarm notifications must have options using visual or auditory or both for all monitored parameters.</w:t>
      </w:r>
    </w:p>
    <w:p w14:paraId="2DCBAD5B" w14:textId="77777777" w:rsidR="00692D99" w:rsidRPr="00EC3958" w:rsidRDefault="00692D99" w:rsidP="00692D99">
      <w:pPr>
        <w:pStyle w:val="ListParagraph"/>
        <w:tabs>
          <w:tab w:val="left" w:pos="360"/>
          <w:tab w:val="left" w:pos="630"/>
        </w:tabs>
        <w:ind w:left="900" w:hanging="180"/>
        <w:rPr>
          <w:rFonts w:cs="Courier New"/>
          <w:szCs w:val="20"/>
        </w:rPr>
      </w:pPr>
      <w:r w:rsidRPr="00EC3958">
        <w:rPr>
          <w:rFonts w:cs="Courier New"/>
          <w:b/>
          <w:szCs w:val="20"/>
        </w:rPr>
        <w:t xml:space="preserve">C. </w:t>
      </w:r>
      <w:r w:rsidRPr="00EC3958">
        <w:rPr>
          <w:rFonts w:cs="Courier New"/>
          <w:szCs w:val="20"/>
        </w:rPr>
        <w:t>Gases will have easy to read gauges for the operator.</w:t>
      </w:r>
    </w:p>
    <w:p w14:paraId="79C63CB8"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D.</w:t>
      </w:r>
      <w:r w:rsidRPr="00EC3958">
        <w:rPr>
          <w:szCs w:val="20"/>
        </w:rPr>
        <w:t xml:space="preserve"> Provide construction that is non-porous, impervious to fluids, non-ferrous, and corrosion resistant. External parts must allow for thorough cleaning and disinfection. All components that </w:t>
      </w:r>
      <w:proofErr w:type="gramStart"/>
      <w:r w:rsidRPr="00EC3958">
        <w:rPr>
          <w:szCs w:val="20"/>
        </w:rPr>
        <w:t>come into contact with</w:t>
      </w:r>
      <w:proofErr w:type="gramEnd"/>
      <w:r w:rsidRPr="00EC3958">
        <w:rPr>
          <w:szCs w:val="20"/>
        </w:rPr>
        <w:t xml:space="preserve"> fluids or gases must be disposable or easily disinfected if being reused.</w:t>
      </w:r>
    </w:p>
    <w:p w14:paraId="451455AE"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E.</w:t>
      </w:r>
      <w:r w:rsidRPr="00EC3958">
        <w:rPr>
          <w:szCs w:val="20"/>
        </w:rPr>
        <w:t xml:space="preserve"> Unit must be suitable to accommodate patients of all ages and body weights.</w:t>
      </w:r>
    </w:p>
    <w:p w14:paraId="3827D159" w14:textId="77777777" w:rsidR="00692D99" w:rsidRPr="00EC3958" w:rsidRDefault="00692D99" w:rsidP="00692D99">
      <w:pPr>
        <w:pStyle w:val="ListParagraph"/>
        <w:tabs>
          <w:tab w:val="left" w:pos="360"/>
          <w:tab w:val="left" w:pos="630"/>
        </w:tabs>
        <w:ind w:left="900" w:hanging="180"/>
        <w:rPr>
          <w:rFonts w:cs="Courier New"/>
          <w:szCs w:val="20"/>
        </w:rPr>
      </w:pPr>
      <w:r w:rsidRPr="00EC3958">
        <w:rPr>
          <w:rFonts w:cs="Courier New"/>
          <w:b/>
          <w:szCs w:val="20"/>
        </w:rPr>
        <w:t>F.</w:t>
      </w:r>
      <w:r w:rsidRPr="00EC3958">
        <w:rPr>
          <w:szCs w:val="20"/>
        </w:rPr>
        <w:t xml:space="preserve"> </w:t>
      </w:r>
      <w:r w:rsidRPr="00EC3958">
        <w:rPr>
          <w:rFonts w:cs="Courier New"/>
          <w:szCs w:val="20"/>
        </w:rPr>
        <w:t>Unit must be portable, mounted on wheeled base with at least two braking casters</w:t>
      </w:r>
    </w:p>
    <w:p w14:paraId="6A9714B4" w14:textId="7C28951A"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G.</w:t>
      </w:r>
      <w:r w:rsidRPr="00EC3958">
        <w:rPr>
          <w:szCs w:val="20"/>
        </w:rPr>
        <w:t xml:space="preserve"> </w:t>
      </w:r>
      <w:r>
        <w:rPr>
          <w:szCs w:val="20"/>
        </w:rPr>
        <w:t>Provide</w:t>
      </w:r>
      <w:r w:rsidRPr="00EC3958">
        <w:rPr>
          <w:szCs w:val="20"/>
        </w:rPr>
        <w:t xml:space="preserve"> automatic battery backup in case of power loss. </w:t>
      </w:r>
    </w:p>
    <w:p w14:paraId="41022145"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H.</w:t>
      </w:r>
      <w:r w:rsidRPr="00EC3958">
        <w:rPr>
          <w:szCs w:val="20"/>
        </w:rPr>
        <w:t xml:space="preserve"> Integrated monitor or standalone physiological monitor must be included.  If no monitor, device compatible with connectivity to existing patient monitoring system.</w:t>
      </w:r>
    </w:p>
    <w:p w14:paraId="09C332C8"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lastRenderedPageBreak/>
        <w:t>I.</w:t>
      </w:r>
      <w:r w:rsidRPr="00EC3958">
        <w:rPr>
          <w:szCs w:val="20"/>
        </w:rPr>
        <w:tab/>
        <w:t>Compatible with intra-operative anesthesia recording device that transfers patient data to electronic health record.</w:t>
      </w:r>
    </w:p>
    <w:p w14:paraId="207FC68D" w14:textId="77777777" w:rsidR="00692D99" w:rsidRPr="00EC3958" w:rsidRDefault="00692D99" w:rsidP="00692D99">
      <w:pPr>
        <w:pStyle w:val="ListParagraph"/>
        <w:tabs>
          <w:tab w:val="left" w:pos="360"/>
          <w:tab w:val="left" w:pos="630"/>
        </w:tabs>
        <w:ind w:left="900" w:hanging="180"/>
        <w:rPr>
          <w:b/>
          <w:szCs w:val="20"/>
        </w:rPr>
      </w:pPr>
      <w:r w:rsidRPr="00EC3958">
        <w:rPr>
          <w:rFonts w:cs="Courier New"/>
          <w:b/>
          <w:szCs w:val="20"/>
        </w:rPr>
        <w:t>J.</w:t>
      </w:r>
      <w:r w:rsidRPr="00EC3958">
        <w:rPr>
          <w:szCs w:val="20"/>
        </w:rPr>
        <w:t xml:space="preserve"> Basic unit will have three drawers one shallow, one medium, and one deep, seven long scale eleven-inch flowmeters, </w:t>
      </w:r>
      <w:proofErr w:type="gramStart"/>
      <w:r w:rsidRPr="00EC3958">
        <w:rPr>
          <w:szCs w:val="20"/>
        </w:rPr>
        <w:t>five cylinder</w:t>
      </w:r>
      <w:proofErr w:type="gramEnd"/>
      <w:r w:rsidRPr="00EC3958">
        <w:rPr>
          <w:szCs w:val="20"/>
        </w:rPr>
        <w:t xml:space="preserve"> yokes, and telescoping absorber post. Include two-canister model carbon dioxide absorber with inhalation and exhalation check valves, switch valve, switch valve elbow, sidearm </w:t>
      </w:r>
      <w:proofErr w:type="spellStart"/>
      <w:r w:rsidRPr="00EC3958">
        <w:rPr>
          <w:szCs w:val="20"/>
        </w:rPr>
        <w:t>Vernitrol</w:t>
      </w:r>
      <w:proofErr w:type="spellEnd"/>
      <w:r w:rsidRPr="00EC3958">
        <w:rPr>
          <w:szCs w:val="20"/>
        </w:rPr>
        <w:t xml:space="preserve">, flow calculator, </w:t>
      </w:r>
      <w:proofErr w:type="spellStart"/>
      <w:r w:rsidRPr="00EC3958">
        <w:rPr>
          <w:szCs w:val="20"/>
        </w:rPr>
        <w:t>mouting</w:t>
      </w:r>
      <w:proofErr w:type="spellEnd"/>
      <w:r w:rsidRPr="00EC3958">
        <w:rPr>
          <w:szCs w:val="20"/>
        </w:rPr>
        <w:t xml:space="preserve"> kit, ventilator calculator, ventilator and oxygen popping inlet. Unit will include nitrous oxide fail save valve kit, </w:t>
      </w:r>
      <w:proofErr w:type="spellStart"/>
      <w:r w:rsidRPr="00EC3958">
        <w:rPr>
          <w:szCs w:val="20"/>
        </w:rPr>
        <w:t>aspiratior</w:t>
      </w:r>
      <w:proofErr w:type="spellEnd"/>
      <w:r w:rsidRPr="00EC3958">
        <w:rPr>
          <w:szCs w:val="20"/>
        </w:rPr>
        <w:t xml:space="preserve"> kit, gas evacuator with vacuum and flow meter safety cover.</w:t>
      </w:r>
    </w:p>
    <w:p w14:paraId="60F0C2EC" w14:textId="77777777" w:rsidR="00692D99" w:rsidRPr="00EC3958" w:rsidRDefault="00692D99" w:rsidP="00692D99">
      <w:pPr>
        <w:pStyle w:val="ListParagraph"/>
        <w:tabs>
          <w:tab w:val="left" w:pos="360"/>
          <w:tab w:val="left" w:pos="630"/>
        </w:tabs>
        <w:ind w:left="900" w:hanging="180"/>
        <w:rPr>
          <w:szCs w:val="20"/>
        </w:rPr>
      </w:pPr>
    </w:p>
    <w:p w14:paraId="0F72BE51" w14:textId="77777777" w:rsidR="00692D99" w:rsidRPr="00EC3958" w:rsidRDefault="00692D99" w:rsidP="00692D99">
      <w:pPr>
        <w:tabs>
          <w:tab w:val="left" w:pos="360"/>
          <w:tab w:val="left" w:pos="630"/>
        </w:tabs>
        <w:spacing w:after="0" w:line="220" w:lineRule="exact"/>
        <w:ind w:right="331"/>
        <w:rPr>
          <w:rFonts w:ascii="Arial Narrow" w:hAnsi="Arial Narrow" w:cs="Courier New"/>
          <w:sz w:val="20"/>
          <w:szCs w:val="20"/>
        </w:rPr>
      </w:pPr>
      <w:proofErr w:type="gramStart"/>
      <w:r w:rsidRPr="00EC3958">
        <w:rPr>
          <w:rFonts w:ascii="Arial Narrow" w:hAnsi="Arial Narrow" w:cs="Courier New"/>
          <w:b/>
          <w:sz w:val="20"/>
          <w:szCs w:val="20"/>
        </w:rPr>
        <w:t xml:space="preserve">2.1.3  </w:t>
      </w:r>
      <w:r w:rsidRPr="00EC3958">
        <w:rPr>
          <w:rFonts w:ascii="Arial Narrow" w:hAnsi="Arial Narrow" w:cs="Courier New"/>
          <w:b/>
          <w:sz w:val="20"/>
          <w:szCs w:val="20"/>
        </w:rPr>
        <w:tab/>
      </w:r>
      <w:proofErr w:type="gramEnd"/>
      <w:r w:rsidRPr="00EC3958">
        <w:rPr>
          <w:rFonts w:ascii="Arial Narrow" w:hAnsi="Arial Narrow" w:cs="Courier New"/>
          <w:b/>
          <w:sz w:val="20"/>
          <w:szCs w:val="20"/>
        </w:rPr>
        <w:t>Endoscopy (Diagnostic)</w:t>
      </w:r>
    </w:p>
    <w:p w14:paraId="3FFBD017" w14:textId="77777777" w:rsidR="00692D99" w:rsidRPr="00EC3958" w:rsidRDefault="00692D99" w:rsidP="00692D99">
      <w:pPr>
        <w:pStyle w:val="ListParagraph"/>
        <w:tabs>
          <w:tab w:val="left" w:pos="360"/>
        </w:tabs>
        <w:ind w:left="900" w:hanging="180"/>
        <w:rPr>
          <w:szCs w:val="20"/>
        </w:rPr>
      </w:pPr>
      <w:r w:rsidRPr="00EC3958">
        <w:rPr>
          <w:b/>
          <w:szCs w:val="20"/>
        </w:rPr>
        <w:t xml:space="preserve">A. </w:t>
      </w:r>
      <w:r w:rsidRPr="00EC3958">
        <w:rPr>
          <w:szCs w:val="20"/>
        </w:rPr>
        <w:t xml:space="preserve">Endoscopy Equipment </w:t>
      </w:r>
    </w:p>
    <w:p w14:paraId="3A6AD1B5" w14:textId="77777777" w:rsidR="00692D99" w:rsidRPr="00EC3958" w:rsidRDefault="00692D99" w:rsidP="00692D99">
      <w:pPr>
        <w:pStyle w:val="ListParagraph"/>
        <w:tabs>
          <w:tab w:val="left" w:pos="360"/>
        </w:tabs>
        <w:ind w:left="900"/>
        <w:rPr>
          <w:b/>
          <w:szCs w:val="20"/>
        </w:rPr>
      </w:pPr>
      <w:r w:rsidRPr="00EC3958">
        <w:rPr>
          <w:b/>
          <w:szCs w:val="20"/>
        </w:rPr>
        <w:t>M8516 – Heat Probe Unit, Endoscopic</w:t>
      </w:r>
    </w:p>
    <w:p w14:paraId="2EFBCDF1" w14:textId="77777777" w:rsidR="00692D99" w:rsidRPr="00EC3958" w:rsidRDefault="00692D99" w:rsidP="00692D99">
      <w:pPr>
        <w:pStyle w:val="ListParagraph"/>
        <w:tabs>
          <w:tab w:val="left" w:pos="360"/>
        </w:tabs>
        <w:ind w:left="900"/>
        <w:rPr>
          <w:b/>
          <w:szCs w:val="20"/>
        </w:rPr>
      </w:pPr>
      <w:r w:rsidRPr="00EC3958">
        <w:rPr>
          <w:b/>
          <w:szCs w:val="20"/>
        </w:rPr>
        <w:t>M8550 – Light Source, Fiber Optic, Endoscopy</w:t>
      </w:r>
    </w:p>
    <w:p w14:paraId="0D187171" w14:textId="77777777" w:rsidR="00692D99" w:rsidRPr="00EC3958" w:rsidRDefault="00692D99" w:rsidP="00692D99">
      <w:pPr>
        <w:pStyle w:val="ListParagraph"/>
        <w:tabs>
          <w:tab w:val="left" w:pos="360"/>
        </w:tabs>
        <w:ind w:left="900"/>
        <w:rPr>
          <w:b/>
          <w:szCs w:val="20"/>
        </w:rPr>
      </w:pPr>
      <w:r w:rsidRPr="00EC3958">
        <w:rPr>
          <w:b/>
          <w:szCs w:val="20"/>
        </w:rPr>
        <w:t>M8551 – Light Source, Fiber Optic, Headlamp</w:t>
      </w:r>
    </w:p>
    <w:p w14:paraId="7DC4BC30" w14:textId="77777777" w:rsidR="00692D99" w:rsidRPr="00EC3958" w:rsidRDefault="00692D99" w:rsidP="00692D99">
      <w:pPr>
        <w:pStyle w:val="ListParagraph"/>
        <w:tabs>
          <w:tab w:val="left" w:pos="360"/>
        </w:tabs>
        <w:ind w:left="900"/>
        <w:rPr>
          <w:b/>
          <w:szCs w:val="20"/>
        </w:rPr>
      </w:pPr>
      <w:r w:rsidRPr="00EC3958">
        <w:rPr>
          <w:b/>
          <w:szCs w:val="20"/>
        </w:rPr>
        <w:t>M8552 – Camera, Video W/Headlamp, Light Source</w:t>
      </w:r>
    </w:p>
    <w:p w14:paraId="7F7469DB" w14:textId="77777777" w:rsidR="00692D99" w:rsidRPr="00EC3958" w:rsidRDefault="00692D99" w:rsidP="00692D99">
      <w:pPr>
        <w:pStyle w:val="ListParagraph"/>
        <w:tabs>
          <w:tab w:val="left" w:pos="360"/>
        </w:tabs>
        <w:ind w:left="900"/>
        <w:rPr>
          <w:b/>
          <w:szCs w:val="20"/>
        </w:rPr>
      </w:pPr>
      <w:r w:rsidRPr="00EC3958">
        <w:rPr>
          <w:b/>
          <w:szCs w:val="20"/>
        </w:rPr>
        <w:t>M8555 – Insufflator Automatic Controls</w:t>
      </w:r>
    </w:p>
    <w:p w14:paraId="300DF078" w14:textId="77777777" w:rsidR="00692D99" w:rsidRPr="00EC3958" w:rsidRDefault="00692D99" w:rsidP="00692D99">
      <w:pPr>
        <w:pStyle w:val="ListParagraph"/>
        <w:tabs>
          <w:tab w:val="left" w:pos="360"/>
        </w:tabs>
        <w:ind w:left="900"/>
        <w:rPr>
          <w:b/>
          <w:szCs w:val="20"/>
        </w:rPr>
      </w:pPr>
      <w:r w:rsidRPr="00EC3958">
        <w:rPr>
          <w:b/>
          <w:szCs w:val="20"/>
        </w:rPr>
        <w:t>M8556 – Electrosurgical Unit, Endoscopy</w:t>
      </w:r>
    </w:p>
    <w:p w14:paraId="21CEF374" w14:textId="77777777" w:rsidR="00692D99" w:rsidRPr="00EC3958" w:rsidRDefault="00692D99" w:rsidP="00692D99">
      <w:pPr>
        <w:pStyle w:val="ListParagraph"/>
        <w:tabs>
          <w:tab w:val="left" w:pos="360"/>
        </w:tabs>
        <w:ind w:left="900"/>
        <w:rPr>
          <w:b/>
          <w:szCs w:val="20"/>
        </w:rPr>
      </w:pPr>
      <w:r w:rsidRPr="00EC3958">
        <w:rPr>
          <w:b/>
          <w:szCs w:val="20"/>
        </w:rPr>
        <w:t>M8557 – Suction Unit, Endoscopy</w:t>
      </w:r>
    </w:p>
    <w:p w14:paraId="1B5E6409" w14:textId="77777777" w:rsidR="00692D99" w:rsidRPr="00EC3958" w:rsidRDefault="00692D99" w:rsidP="00692D99">
      <w:pPr>
        <w:pStyle w:val="ListParagraph"/>
        <w:tabs>
          <w:tab w:val="left" w:pos="360"/>
          <w:tab w:val="left" w:pos="630"/>
        </w:tabs>
        <w:ind w:left="1620" w:hanging="180"/>
        <w:rPr>
          <w:szCs w:val="20"/>
        </w:rPr>
      </w:pPr>
      <w:r w:rsidRPr="00EC3958">
        <w:rPr>
          <w:rFonts w:cs="Courier New"/>
          <w:szCs w:val="20"/>
        </w:rPr>
        <w:t>1</w:t>
      </w:r>
      <w:r w:rsidRPr="00EC3958">
        <w:rPr>
          <w:szCs w:val="20"/>
        </w:rPr>
        <w:t>. Display must be LCD high contrast with continuous display of measured parameters. Display text will be readable in any ambient light level.</w:t>
      </w:r>
    </w:p>
    <w:p w14:paraId="0F307E45" w14:textId="77777777" w:rsidR="00692D99" w:rsidRPr="00EC3958" w:rsidRDefault="00692D99" w:rsidP="00692D99">
      <w:pPr>
        <w:pStyle w:val="ListParagraph"/>
        <w:tabs>
          <w:tab w:val="left" w:pos="360"/>
          <w:tab w:val="left" w:pos="630"/>
        </w:tabs>
        <w:ind w:left="1620" w:hanging="180"/>
        <w:rPr>
          <w:szCs w:val="20"/>
        </w:rPr>
      </w:pPr>
      <w:r w:rsidRPr="00EC3958">
        <w:rPr>
          <w:szCs w:val="20"/>
        </w:rPr>
        <w:t xml:space="preserve">2. Provide construction that is non-porous, impervious to fluids, non-ferrous, and corrosion resistant. External parts must allow for thorough cleaning and disinfection. All components that </w:t>
      </w:r>
      <w:proofErr w:type="gramStart"/>
      <w:r w:rsidRPr="00EC3958">
        <w:rPr>
          <w:szCs w:val="20"/>
        </w:rPr>
        <w:t>come into contact with</w:t>
      </w:r>
      <w:proofErr w:type="gramEnd"/>
      <w:r w:rsidRPr="00EC3958">
        <w:rPr>
          <w:szCs w:val="20"/>
        </w:rPr>
        <w:t xml:space="preserve"> fluids or gases will be disposable or easily disinfected if being reused.</w:t>
      </w:r>
    </w:p>
    <w:p w14:paraId="5268DE1A" w14:textId="77777777" w:rsidR="00692D99" w:rsidRPr="00EC3958" w:rsidRDefault="00692D99" w:rsidP="00692D99">
      <w:pPr>
        <w:pStyle w:val="ListParagraph"/>
        <w:tabs>
          <w:tab w:val="left" w:pos="360"/>
        </w:tabs>
        <w:ind w:left="900" w:hanging="180"/>
        <w:rPr>
          <w:szCs w:val="20"/>
        </w:rPr>
      </w:pPr>
      <w:r w:rsidRPr="00EC3958">
        <w:rPr>
          <w:b/>
          <w:szCs w:val="20"/>
        </w:rPr>
        <w:t xml:space="preserve">B. </w:t>
      </w:r>
      <w:r w:rsidRPr="00EC3958">
        <w:rPr>
          <w:szCs w:val="20"/>
        </w:rPr>
        <w:t xml:space="preserve">Endoscopy Cart </w:t>
      </w:r>
    </w:p>
    <w:p w14:paraId="1C1D7EC3" w14:textId="77777777" w:rsidR="00692D99" w:rsidRPr="00EC3958" w:rsidRDefault="00692D99" w:rsidP="00692D99">
      <w:pPr>
        <w:pStyle w:val="ListParagraph"/>
        <w:tabs>
          <w:tab w:val="left" w:pos="360"/>
        </w:tabs>
        <w:ind w:left="900"/>
        <w:rPr>
          <w:b/>
          <w:szCs w:val="20"/>
        </w:rPr>
      </w:pPr>
      <w:r w:rsidRPr="00EC3958">
        <w:rPr>
          <w:b/>
          <w:szCs w:val="20"/>
        </w:rPr>
        <w:t>M8605 – Endoscopy Cart, Fiber Optic, Basic</w:t>
      </w:r>
    </w:p>
    <w:p w14:paraId="3294C739" w14:textId="77777777" w:rsidR="00692D99" w:rsidRPr="00EC3958" w:rsidRDefault="00692D99" w:rsidP="00692D99">
      <w:pPr>
        <w:pStyle w:val="ListParagraph"/>
        <w:tabs>
          <w:tab w:val="left" w:pos="360"/>
        </w:tabs>
        <w:ind w:left="900"/>
        <w:rPr>
          <w:b/>
          <w:szCs w:val="20"/>
        </w:rPr>
      </w:pPr>
      <w:r w:rsidRPr="00EC3958">
        <w:rPr>
          <w:b/>
          <w:szCs w:val="20"/>
        </w:rPr>
        <w:t>M8606 – Endoscopy Cart, Fiber Optic, w/Video Accessories</w:t>
      </w:r>
    </w:p>
    <w:p w14:paraId="10AB9B05" w14:textId="77777777" w:rsidR="00692D99" w:rsidRPr="00EC3958" w:rsidRDefault="00692D99" w:rsidP="00692D99">
      <w:pPr>
        <w:pStyle w:val="ListParagraph"/>
        <w:tabs>
          <w:tab w:val="left" w:pos="360"/>
        </w:tabs>
        <w:ind w:left="900"/>
        <w:rPr>
          <w:b/>
          <w:szCs w:val="20"/>
        </w:rPr>
      </w:pPr>
      <w:r w:rsidRPr="00EC3958">
        <w:rPr>
          <w:b/>
          <w:szCs w:val="20"/>
        </w:rPr>
        <w:t>M8607 – Endoscopy Cart, Fiber Optic, w/Video, Info. Mgmt.</w:t>
      </w:r>
    </w:p>
    <w:p w14:paraId="2266C2F8" w14:textId="77777777" w:rsidR="00692D99" w:rsidRPr="00EC3958" w:rsidRDefault="00692D99" w:rsidP="00692D99">
      <w:pPr>
        <w:pStyle w:val="ListParagraph"/>
        <w:tabs>
          <w:tab w:val="left" w:pos="360"/>
        </w:tabs>
        <w:ind w:left="900"/>
        <w:rPr>
          <w:b/>
          <w:szCs w:val="20"/>
        </w:rPr>
      </w:pPr>
      <w:r w:rsidRPr="00EC3958">
        <w:rPr>
          <w:b/>
          <w:szCs w:val="20"/>
        </w:rPr>
        <w:t>M8610 – Endoscopy Cart, Video (CCD) Scope</w:t>
      </w:r>
    </w:p>
    <w:p w14:paraId="5B5267C1" w14:textId="77777777" w:rsidR="00692D99" w:rsidRPr="00EC3958" w:rsidRDefault="00692D99" w:rsidP="00692D99">
      <w:pPr>
        <w:pStyle w:val="ListParagraph"/>
        <w:tabs>
          <w:tab w:val="left" w:pos="360"/>
        </w:tabs>
        <w:ind w:left="900"/>
        <w:rPr>
          <w:b/>
          <w:szCs w:val="20"/>
        </w:rPr>
      </w:pPr>
      <w:r w:rsidRPr="00EC3958">
        <w:rPr>
          <w:b/>
          <w:szCs w:val="20"/>
        </w:rPr>
        <w:t xml:space="preserve">M8611 – Endoscopy Cart, Video (CCD) Scope, with Info. </w:t>
      </w:r>
      <w:proofErr w:type="spellStart"/>
      <w:r w:rsidRPr="00EC3958">
        <w:rPr>
          <w:b/>
          <w:szCs w:val="20"/>
        </w:rPr>
        <w:t>Mgmt</w:t>
      </w:r>
      <w:proofErr w:type="spellEnd"/>
    </w:p>
    <w:p w14:paraId="036331C8" w14:textId="77777777" w:rsidR="00692D99" w:rsidRPr="00EC3958" w:rsidRDefault="00692D99" w:rsidP="00692D99">
      <w:pPr>
        <w:pStyle w:val="ListParagraph"/>
        <w:tabs>
          <w:tab w:val="left" w:pos="360"/>
          <w:tab w:val="left" w:pos="630"/>
        </w:tabs>
        <w:ind w:left="1620" w:hanging="180"/>
        <w:rPr>
          <w:szCs w:val="20"/>
        </w:rPr>
      </w:pPr>
      <w:r w:rsidRPr="00EC3958">
        <w:rPr>
          <w:rFonts w:cs="Courier New"/>
          <w:szCs w:val="20"/>
        </w:rPr>
        <w:t>1</w:t>
      </w:r>
      <w:r w:rsidRPr="00EC3958">
        <w:rPr>
          <w:szCs w:val="20"/>
        </w:rPr>
        <w:t>. Display must be LCD high contrast with continuous display of measured parameters. Display text will be readable in any ambient light level.</w:t>
      </w:r>
    </w:p>
    <w:p w14:paraId="0F7970E5" w14:textId="77777777" w:rsidR="00692D99" w:rsidRPr="00EC3958" w:rsidRDefault="00692D99" w:rsidP="00692D99">
      <w:pPr>
        <w:pStyle w:val="ListParagraph"/>
        <w:tabs>
          <w:tab w:val="left" w:pos="360"/>
          <w:tab w:val="left" w:pos="630"/>
        </w:tabs>
        <w:ind w:left="1620" w:hanging="180"/>
        <w:rPr>
          <w:szCs w:val="20"/>
        </w:rPr>
      </w:pPr>
      <w:r w:rsidRPr="00EC3958">
        <w:rPr>
          <w:szCs w:val="20"/>
        </w:rPr>
        <w:t xml:space="preserve">2. Provide construction that is non-porous, impervious to fluids, non-ferrous, and corrosion resistant. External parts must allow for thorough cleaning and disinfection. All components that </w:t>
      </w:r>
      <w:proofErr w:type="gramStart"/>
      <w:r w:rsidRPr="00EC3958">
        <w:rPr>
          <w:szCs w:val="20"/>
        </w:rPr>
        <w:t>come into contact with</w:t>
      </w:r>
      <w:proofErr w:type="gramEnd"/>
      <w:r w:rsidRPr="00EC3958">
        <w:rPr>
          <w:szCs w:val="20"/>
        </w:rPr>
        <w:t xml:space="preserve"> fluids or gases will be disposable or easily disinfected if being reused.</w:t>
      </w:r>
    </w:p>
    <w:p w14:paraId="40ECAD40" w14:textId="77777777" w:rsidR="00692D99" w:rsidRPr="00EC3958" w:rsidRDefault="00692D99" w:rsidP="00692D99">
      <w:pPr>
        <w:pStyle w:val="ListParagraph"/>
        <w:tabs>
          <w:tab w:val="left" w:pos="360"/>
          <w:tab w:val="left" w:pos="630"/>
        </w:tabs>
        <w:ind w:left="1620" w:hanging="180"/>
        <w:rPr>
          <w:rFonts w:cs="Courier New"/>
          <w:szCs w:val="20"/>
        </w:rPr>
      </w:pPr>
      <w:r w:rsidRPr="00EC3958">
        <w:rPr>
          <w:rFonts w:cs="Courier New"/>
          <w:szCs w:val="20"/>
        </w:rPr>
        <w:t>3.</w:t>
      </w:r>
      <w:r w:rsidRPr="00EC3958">
        <w:rPr>
          <w:szCs w:val="20"/>
        </w:rPr>
        <w:t xml:space="preserve"> </w:t>
      </w:r>
      <w:r w:rsidRPr="00EC3958">
        <w:rPr>
          <w:rFonts w:cs="Courier New"/>
          <w:szCs w:val="20"/>
        </w:rPr>
        <w:t>Unit must be portable, mounted on swivel caster base with at least two braking casters and bumpers on all four sides.</w:t>
      </w:r>
    </w:p>
    <w:p w14:paraId="52BF4298" w14:textId="720B2AFE" w:rsidR="00692D99" w:rsidRPr="00EC3958" w:rsidRDefault="00692D99" w:rsidP="00692D99">
      <w:pPr>
        <w:pStyle w:val="ListParagraph"/>
        <w:tabs>
          <w:tab w:val="left" w:pos="360"/>
          <w:tab w:val="left" w:pos="630"/>
        </w:tabs>
        <w:ind w:left="1620" w:hanging="180"/>
        <w:rPr>
          <w:rFonts w:cs="Courier New"/>
          <w:szCs w:val="20"/>
        </w:rPr>
      </w:pPr>
      <w:r w:rsidRPr="00EC3958">
        <w:rPr>
          <w:rFonts w:cs="Courier New"/>
          <w:szCs w:val="20"/>
        </w:rPr>
        <w:t xml:space="preserve">4. </w:t>
      </w:r>
      <w:r>
        <w:rPr>
          <w:rFonts w:cs="Courier New"/>
          <w:szCs w:val="20"/>
        </w:rPr>
        <w:t>Provide i</w:t>
      </w:r>
      <w:r w:rsidRPr="00EC3958">
        <w:rPr>
          <w:rFonts w:cs="Courier New"/>
          <w:szCs w:val="20"/>
        </w:rPr>
        <w:t>ntegrated electrical cord management.</w:t>
      </w:r>
    </w:p>
    <w:p w14:paraId="0E6AB2F7" w14:textId="77777777" w:rsidR="00692D99" w:rsidRPr="00EC3958" w:rsidRDefault="00692D99" w:rsidP="00692D99">
      <w:pPr>
        <w:pStyle w:val="ListParagraph"/>
        <w:tabs>
          <w:tab w:val="left" w:pos="360"/>
          <w:tab w:val="left" w:pos="630"/>
        </w:tabs>
        <w:ind w:left="1620" w:hanging="180"/>
        <w:rPr>
          <w:rFonts w:cs="Courier New"/>
          <w:szCs w:val="20"/>
        </w:rPr>
      </w:pPr>
      <w:r w:rsidRPr="00EC3958">
        <w:rPr>
          <w:rFonts w:cs="Courier New"/>
          <w:szCs w:val="20"/>
        </w:rPr>
        <w:t>5. Carts will have accessory options available for shelves, drawers, flat panel monitor arms, keyboard trays, IV poles, and scope holders.</w:t>
      </w:r>
    </w:p>
    <w:p w14:paraId="2E6056DE" w14:textId="77777777" w:rsidR="00692D99" w:rsidRPr="00EC3958" w:rsidRDefault="00692D99" w:rsidP="00692D99">
      <w:pPr>
        <w:pStyle w:val="ListParagraph"/>
        <w:tabs>
          <w:tab w:val="left" w:pos="360"/>
          <w:tab w:val="left" w:pos="630"/>
        </w:tabs>
        <w:ind w:left="1620" w:hanging="180"/>
        <w:rPr>
          <w:rFonts w:cs="Courier New"/>
          <w:szCs w:val="20"/>
        </w:rPr>
      </w:pPr>
      <w:r w:rsidRPr="00EC3958">
        <w:rPr>
          <w:rFonts w:cs="Courier New"/>
          <w:szCs w:val="20"/>
        </w:rPr>
        <w:t>6.</w:t>
      </w:r>
      <w:r w:rsidRPr="00EC3958">
        <w:rPr>
          <w:rFonts w:cs="Courier New"/>
          <w:szCs w:val="20"/>
        </w:rPr>
        <w:tab/>
        <w:t>Cart system includes cart, light source, insufflator, suction unit, heat probe unit, an electrosurgical apparatus, video controller, monitors, video recorder and a color printer.</w:t>
      </w:r>
    </w:p>
    <w:p w14:paraId="40F151C6" w14:textId="77777777" w:rsidR="00692D99" w:rsidRPr="00EC3958" w:rsidRDefault="00692D99" w:rsidP="00692D99">
      <w:pPr>
        <w:pStyle w:val="ListParagraph"/>
        <w:tabs>
          <w:tab w:val="left" w:pos="360"/>
          <w:tab w:val="left" w:pos="630"/>
        </w:tabs>
        <w:ind w:left="1620" w:hanging="180"/>
        <w:rPr>
          <w:szCs w:val="20"/>
        </w:rPr>
      </w:pPr>
      <w:r w:rsidRPr="00EC3958">
        <w:rPr>
          <w:szCs w:val="20"/>
        </w:rPr>
        <w:t>7. Hardware will include wireless, Ethernet, or USB to PC connectivity for data transmission.</w:t>
      </w:r>
    </w:p>
    <w:p w14:paraId="04DAEB94" w14:textId="77777777" w:rsidR="00692D99" w:rsidRPr="00EC3958" w:rsidRDefault="00692D99" w:rsidP="00692D99">
      <w:pPr>
        <w:pStyle w:val="ListParagraph"/>
        <w:tabs>
          <w:tab w:val="left" w:pos="360"/>
          <w:tab w:val="left" w:pos="630"/>
        </w:tabs>
        <w:ind w:left="900" w:hanging="180"/>
        <w:rPr>
          <w:rFonts w:cs="Courier New"/>
          <w:szCs w:val="20"/>
        </w:rPr>
      </w:pPr>
    </w:p>
    <w:p w14:paraId="5D8C4DA7" w14:textId="77777777" w:rsidR="00692D99" w:rsidRPr="00EC3958" w:rsidRDefault="00692D99" w:rsidP="00692D99">
      <w:pPr>
        <w:tabs>
          <w:tab w:val="left" w:pos="360"/>
          <w:tab w:val="left" w:pos="630"/>
        </w:tabs>
        <w:spacing w:after="0" w:line="220" w:lineRule="exact"/>
        <w:ind w:right="331"/>
        <w:rPr>
          <w:rFonts w:ascii="Arial Narrow" w:hAnsi="Arial Narrow" w:cs="Courier New"/>
          <w:b/>
          <w:sz w:val="20"/>
          <w:szCs w:val="20"/>
        </w:rPr>
      </w:pPr>
      <w:proofErr w:type="gramStart"/>
      <w:r w:rsidRPr="00EC3958">
        <w:rPr>
          <w:rFonts w:ascii="Arial Narrow" w:hAnsi="Arial Narrow" w:cs="Courier New"/>
          <w:b/>
          <w:sz w:val="20"/>
          <w:szCs w:val="20"/>
        </w:rPr>
        <w:t xml:space="preserve">2.1.4  </w:t>
      </w:r>
      <w:r w:rsidRPr="00EC3958">
        <w:rPr>
          <w:rFonts w:ascii="Arial Narrow" w:hAnsi="Arial Narrow" w:cs="Courier New"/>
          <w:b/>
          <w:sz w:val="20"/>
          <w:szCs w:val="20"/>
        </w:rPr>
        <w:tab/>
      </w:r>
      <w:proofErr w:type="gramEnd"/>
      <w:r w:rsidRPr="00EC3958">
        <w:rPr>
          <w:rFonts w:ascii="Arial Narrow" w:hAnsi="Arial Narrow" w:cs="Courier New"/>
          <w:b/>
          <w:sz w:val="20"/>
          <w:szCs w:val="20"/>
        </w:rPr>
        <w:t xml:space="preserve">Surgical Icemakers (Support) </w:t>
      </w:r>
    </w:p>
    <w:p w14:paraId="6A8BE50B" w14:textId="77777777" w:rsidR="00692D99" w:rsidRPr="00EC3958" w:rsidRDefault="00692D99" w:rsidP="00692D99">
      <w:pPr>
        <w:tabs>
          <w:tab w:val="left" w:pos="360"/>
          <w:tab w:val="left" w:pos="630"/>
        </w:tabs>
        <w:spacing w:after="0" w:line="220" w:lineRule="exact"/>
        <w:ind w:right="331"/>
        <w:rPr>
          <w:rFonts w:ascii="Arial Narrow" w:hAnsi="Arial Narrow" w:cs="Courier New"/>
          <w:sz w:val="20"/>
          <w:szCs w:val="20"/>
        </w:rPr>
      </w:pPr>
      <w:r w:rsidRPr="00EC3958">
        <w:rPr>
          <w:rFonts w:ascii="Arial Narrow" w:hAnsi="Arial Narrow" w:cs="Courier New"/>
          <w:b/>
          <w:sz w:val="20"/>
          <w:szCs w:val="20"/>
        </w:rPr>
        <w:tab/>
      </w:r>
      <w:r w:rsidRPr="00EC3958">
        <w:rPr>
          <w:rFonts w:ascii="Arial Narrow" w:hAnsi="Arial Narrow" w:cs="Courier New"/>
          <w:b/>
          <w:sz w:val="20"/>
          <w:szCs w:val="20"/>
        </w:rPr>
        <w:tab/>
      </w:r>
      <w:r w:rsidRPr="00EC3958">
        <w:rPr>
          <w:rFonts w:ascii="Arial Narrow" w:hAnsi="Arial Narrow"/>
          <w:b/>
          <w:sz w:val="20"/>
          <w:szCs w:val="20"/>
        </w:rPr>
        <w:t xml:space="preserve">R4785 – Ice Maker, Surgical Slush </w:t>
      </w:r>
      <w:r w:rsidRPr="00EC3958">
        <w:rPr>
          <w:rFonts w:ascii="Arial Narrow" w:hAnsi="Arial Narrow"/>
          <w:b/>
          <w:sz w:val="20"/>
          <w:szCs w:val="20"/>
        </w:rPr>
        <w:tab/>
      </w:r>
      <w:r w:rsidRPr="00EC3958">
        <w:rPr>
          <w:rFonts w:ascii="Arial Narrow" w:hAnsi="Arial Narrow"/>
          <w:b/>
          <w:sz w:val="20"/>
          <w:szCs w:val="20"/>
        </w:rPr>
        <w:tab/>
      </w:r>
    </w:p>
    <w:p w14:paraId="13DECDFC"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A.</w:t>
      </w:r>
      <w:r w:rsidRPr="00EC3958">
        <w:rPr>
          <w:szCs w:val="20"/>
        </w:rPr>
        <w:t xml:space="preserve"> Provide construction that is non-porous, impervious to fluids, non-ferrous, and corrosion resistant. External parts must allow for thorough cleaning and disinfection. All components that </w:t>
      </w:r>
      <w:proofErr w:type="gramStart"/>
      <w:r w:rsidRPr="00EC3958">
        <w:rPr>
          <w:szCs w:val="20"/>
        </w:rPr>
        <w:t>come into contact with</w:t>
      </w:r>
      <w:proofErr w:type="gramEnd"/>
      <w:r w:rsidRPr="00EC3958">
        <w:rPr>
          <w:szCs w:val="20"/>
        </w:rPr>
        <w:t xml:space="preserve"> fluids or gases will be disposable or easily disinfected if being reused.</w:t>
      </w:r>
    </w:p>
    <w:p w14:paraId="6591011B" w14:textId="61CD1B44" w:rsidR="00692D99" w:rsidRPr="00EC3958" w:rsidRDefault="00692D99" w:rsidP="00692D99">
      <w:pPr>
        <w:pStyle w:val="ListParagraph"/>
        <w:tabs>
          <w:tab w:val="left" w:pos="360"/>
          <w:tab w:val="left" w:pos="630"/>
        </w:tabs>
        <w:ind w:left="900" w:hanging="180"/>
        <w:rPr>
          <w:szCs w:val="20"/>
        </w:rPr>
      </w:pPr>
      <w:r w:rsidRPr="00EC3958">
        <w:rPr>
          <w:b/>
          <w:szCs w:val="20"/>
        </w:rPr>
        <w:t>B.</w:t>
      </w:r>
      <w:r w:rsidRPr="00EC3958">
        <w:rPr>
          <w:b/>
          <w:szCs w:val="20"/>
        </w:rPr>
        <w:tab/>
      </w:r>
      <w:r>
        <w:rPr>
          <w:szCs w:val="20"/>
        </w:rPr>
        <w:t>Provide q</w:t>
      </w:r>
      <w:r w:rsidRPr="00EC3958">
        <w:rPr>
          <w:szCs w:val="20"/>
        </w:rPr>
        <w:t>uiet system that does not disturb the operating room environment.</w:t>
      </w:r>
    </w:p>
    <w:p w14:paraId="06E44A5E" w14:textId="77777777" w:rsidR="00692D99" w:rsidRPr="00EC3958" w:rsidRDefault="00692D99" w:rsidP="00692D99">
      <w:pPr>
        <w:pStyle w:val="ListParagraph"/>
        <w:tabs>
          <w:tab w:val="left" w:pos="360"/>
          <w:tab w:val="left" w:pos="630"/>
        </w:tabs>
        <w:ind w:left="900" w:hanging="180"/>
        <w:rPr>
          <w:szCs w:val="20"/>
        </w:rPr>
      </w:pPr>
      <w:r w:rsidRPr="00EC3958">
        <w:rPr>
          <w:b/>
          <w:szCs w:val="20"/>
        </w:rPr>
        <w:t>C.</w:t>
      </w:r>
      <w:r w:rsidRPr="00EC3958">
        <w:rPr>
          <w:szCs w:val="20"/>
        </w:rPr>
        <w:tab/>
        <w:t>Unit must be portable on locking casters.</w:t>
      </w:r>
    </w:p>
    <w:p w14:paraId="7F05BEA7" w14:textId="77777777" w:rsidR="00692D99" w:rsidRPr="00EC3958" w:rsidRDefault="00692D99" w:rsidP="00692D99">
      <w:pPr>
        <w:pStyle w:val="ListParagraph"/>
        <w:tabs>
          <w:tab w:val="left" w:pos="360"/>
          <w:tab w:val="left" w:pos="630"/>
        </w:tabs>
        <w:ind w:left="900" w:hanging="180"/>
        <w:rPr>
          <w:rFonts w:cs="Courier New"/>
          <w:szCs w:val="20"/>
        </w:rPr>
      </w:pPr>
    </w:p>
    <w:p w14:paraId="1A7009F3" w14:textId="77777777" w:rsidR="00692D99" w:rsidRPr="00EC3958" w:rsidRDefault="00692D99" w:rsidP="00692D99">
      <w:pPr>
        <w:tabs>
          <w:tab w:val="left" w:pos="360"/>
          <w:tab w:val="left" w:pos="630"/>
        </w:tabs>
        <w:spacing w:after="0" w:line="220" w:lineRule="exact"/>
        <w:ind w:right="331"/>
        <w:rPr>
          <w:rFonts w:ascii="Arial Narrow" w:hAnsi="Arial Narrow" w:cs="Courier New"/>
          <w:b/>
          <w:sz w:val="20"/>
          <w:szCs w:val="20"/>
        </w:rPr>
      </w:pPr>
      <w:proofErr w:type="gramStart"/>
      <w:r w:rsidRPr="00EC3958">
        <w:rPr>
          <w:rFonts w:ascii="Arial Narrow" w:hAnsi="Arial Narrow" w:cs="Courier New"/>
          <w:b/>
          <w:sz w:val="20"/>
          <w:szCs w:val="20"/>
        </w:rPr>
        <w:t xml:space="preserve">2.1.5  </w:t>
      </w:r>
      <w:r w:rsidRPr="00EC3958">
        <w:rPr>
          <w:rFonts w:ascii="Arial Narrow" w:hAnsi="Arial Narrow" w:cs="Courier New"/>
          <w:b/>
          <w:sz w:val="20"/>
          <w:szCs w:val="20"/>
        </w:rPr>
        <w:tab/>
      </w:r>
      <w:proofErr w:type="gramEnd"/>
      <w:r w:rsidRPr="00EC3958">
        <w:rPr>
          <w:rFonts w:ascii="Arial Narrow" w:hAnsi="Arial Narrow" w:cs="Courier New"/>
          <w:b/>
          <w:sz w:val="20"/>
          <w:szCs w:val="20"/>
        </w:rPr>
        <w:t xml:space="preserve">Blood Warmers (Treatment) </w:t>
      </w:r>
    </w:p>
    <w:p w14:paraId="573A7DBA" w14:textId="77777777" w:rsidR="00692D99" w:rsidRPr="00EC3958" w:rsidRDefault="00692D99" w:rsidP="00692D99">
      <w:pPr>
        <w:tabs>
          <w:tab w:val="left" w:pos="360"/>
          <w:tab w:val="left" w:pos="630"/>
        </w:tabs>
        <w:spacing w:after="0" w:line="220" w:lineRule="exact"/>
        <w:ind w:right="331"/>
        <w:rPr>
          <w:rFonts w:ascii="Arial Narrow" w:hAnsi="Arial Narrow"/>
          <w:b/>
          <w:sz w:val="20"/>
          <w:szCs w:val="20"/>
        </w:rPr>
      </w:pPr>
      <w:r w:rsidRPr="00EC3958">
        <w:rPr>
          <w:rFonts w:ascii="Arial Narrow" w:hAnsi="Arial Narrow" w:cs="Courier New"/>
          <w:b/>
          <w:sz w:val="20"/>
          <w:szCs w:val="20"/>
        </w:rPr>
        <w:tab/>
      </w:r>
      <w:r w:rsidRPr="00EC3958">
        <w:rPr>
          <w:rFonts w:ascii="Arial Narrow" w:hAnsi="Arial Narrow" w:cs="Courier New"/>
          <w:b/>
          <w:sz w:val="20"/>
          <w:szCs w:val="20"/>
        </w:rPr>
        <w:tab/>
      </w:r>
      <w:r w:rsidRPr="00EC3958">
        <w:rPr>
          <w:rFonts w:ascii="Arial Narrow" w:hAnsi="Arial Narrow"/>
          <w:b/>
          <w:sz w:val="20"/>
          <w:szCs w:val="20"/>
        </w:rPr>
        <w:t>M8950 – Warmer, Blood</w:t>
      </w:r>
    </w:p>
    <w:p w14:paraId="79F62939" w14:textId="77777777" w:rsidR="00692D99" w:rsidRPr="00EC3958" w:rsidRDefault="00692D99" w:rsidP="00692D99">
      <w:pPr>
        <w:tabs>
          <w:tab w:val="left" w:pos="360"/>
          <w:tab w:val="left" w:pos="630"/>
        </w:tabs>
        <w:spacing w:after="0" w:line="220" w:lineRule="exact"/>
        <w:ind w:right="331"/>
        <w:rPr>
          <w:rFonts w:ascii="Arial Narrow" w:hAnsi="Arial Narrow"/>
          <w:b/>
          <w:sz w:val="20"/>
          <w:szCs w:val="20"/>
        </w:rPr>
      </w:pPr>
      <w:r w:rsidRPr="00EC3958">
        <w:rPr>
          <w:rFonts w:ascii="Arial Narrow" w:hAnsi="Arial Narrow"/>
          <w:b/>
          <w:sz w:val="20"/>
          <w:szCs w:val="20"/>
        </w:rPr>
        <w:tab/>
      </w:r>
      <w:r w:rsidRPr="00EC3958">
        <w:rPr>
          <w:rFonts w:ascii="Arial Narrow" w:hAnsi="Arial Narrow"/>
          <w:b/>
          <w:sz w:val="20"/>
          <w:szCs w:val="20"/>
        </w:rPr>
        <w:tab/>
        <w:t>M8970 – Warner, Blood, High Volume</w:t>
      </w:r>
    </w:p>
    <w:p w14:paraId="73987C0B"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A</w:t>
      </w:r>
      <w:r w:rsidRPr="00EC3958">
        <w:rPr>
          <w:b/>
          <w:szCs w:val="20"/>
        </w:rPr>
        <w:t>.</w:t>
      </w:r>
      <w:r w:rsidRPr="00EC3958">
        <w:rPr>
          <w:szCs w:val="20"/>
        </w:rPr>
        <w:t xml:space="preserve"> Display must be LCD high contrast with continuous display of measured parameters. Display text will be readable in any ambient light level.</w:t>
      </w:r>
    </w:p>
    <w:p w14:paraId="3BDBBA71" w14:textId="77777777" w:rsidR="00692D99" w:rsidRPr="00EC3958" w:rsidRDefault="00692D99" w:rsidP="00692D99">
      <w:pPr>
        <w:pStyle w:val="ListParagraph"/>
        <w:tabs>
          <w:tab w:val="left" w:pos="360"/>
          <w:tab w:val="left" w:pos="630"/>
        </w:tabs>
        <w:ind w:left="900" w:hanging="180"/>
        <w:rPr>
          <w:szCs w:val="20"/>
        </w:rPr>
      </w:pPr>
      <w:r w:rsidRPr="00EC3958">
        <w:rPr>
          <w:b/>
          <w:szCs w:val="20"/>
        </w:rPr>
        <w:t xml:space="preserve">B. </w:t>
      </w:r>
      <w:r w:rsidRPr="00EC3958">
        <w:rPr>
          <w:szCs w:val="20"/>
        </w:rPr>
        <w:t>Alarm notifications must have options using visual or auditory or both.</w:t>
      </w:r>
    </w:p>
    <w:p w14:paraId="778C520C" w14:textId="77777777" w:rsidR="00692D99" w:rsidRPr="00EC3958" w:rsidRDefault="00692D99" w:rsidP="00692D99">
      <w:pPr>
        <w:pStyle w:val="ListParagraph"/>
        <w:tabs>
          <w:tab w:val="left" w:pos="360"/>
          <w:tab w:val="left" w:pos="630"/>
        </w:tabs>
        <w:ind w:left="900" w:hanging="180"/>
        <w:rPr>
          <w:rFonts w:cs="Courier New"/>
          <w:szCs w:val="20"/>
        </w:rPr>
      </w:pPr>
      <w:r w:rsidRPr="00EC3958">
        <w:rPr>
          <w:rFonts w:cs="Courier New"/>
          <w:b/>
          <w:szCs w:val="20"/>
        </w:rPr>
        <w:t xml:space="preserve">C. </w:t>
      </w:r>
      <w:r w:rsidRPr="00EC3958">
        <w:rPr>
          <w:rFonts w:cs="Courier New"/>
          <w:szCs w:val="20"/>
        </w:rPr>
        <w:t>Achieve a temperature of 38</w:t>
      </w:r>
      <w:r w:rsidRPr="00EC3958">
        <w:rPr>
          <w:rFonts w:cs="Courier New"/>
          <w:szCs w:val="20"/>
          <w:vertAlign w:val="superscript"/>
        </w:rPr>
        <w:t>O</w:t>
      </w:r>
      <w:r w:rsidRPr="00EC3958">
        <w:rPr>
          <w:rFonts w:cs="Courier New"/>
          <w:szCs w:val="20"/>
        </w:rPr>
        <w:t xml:space="preserve">C at a flow rate of 2 – 150ml/min. Allows for adjustment of temperature in </w:t>
      </w:r>
      <w:proofErr w:type="gramStart"/>
      <w:r w:rsidRPr="00EC3958">
        <w:rPr>
          <w:rFonts w:cs="Courier New"/>
          <w:szCs w:val="20"/>
        </w:rPr>
        <w:t>1 degree</w:t>
      </w:r>
      <w:proofErr w:type="gramEnd"/>
      <w:r w:rsidRPr="00EC3958">
        <w:rPr>
          <w:rFonts w:cs="Courier New"/>
          <w:szCs w:val="20"/>
        </w:rPr>
        <w:t xml:space="preserve"> </w:t>
      </w:r>
      <w:r w:rsidRPr="00EC3958">
        <w:rPr>
          <w:rFonts w:cs="Courier New"/>
          <w:szCs w:val="20"/>
        </w:rPr>
        <w:lastRenderedPageBreak/>
        <w:t>increments.</w:t>
      </w:r>
    </w:p>
    <w:p w14:paraId="5D347DC2" w14:textId="77777777" w:rsidR="00692D99" w:rsidRPr="00EC3958" w:rsidRDefault="00692D99" w:rsidP="00692D99">
      <w:pPr>
        <w:pStyle w:val="ListParagraph"/>
        <w:tabs>
          <w:tab w:val="left" w:pos="360"/>
          <w:tab w:val="left" w:pos="630"/>
        </w:tabs>
        <w:ind w:left="900" w:hanging="180"/>
        <w:rPr>
          <w:rFonts w:cs="Courier New"/>
          <w:szCs w:val="20"/>
        </w:rPr>
      </w:pPr>
      <w:r w:rsidRPr="00EC3958">
        <w:rPr>
          <w:rFonts w:cs="Courier New"/>
          <w:b/>
          <w:szCs w:val="20"/>
        </w:rPr>
        <w:t>D.</w:t>
      </w:r>
      <w:r w:rsidRPr="00EC3958">
        <w:rPr>
          <w:rFonts w:cs="Courier New"/>
          <w:szCs w:val="20"/>
        </w:rPr>
        <w:t xml:space="preserve"> Unit will be light weight and portable.</w:t>
      </w:r>
    </w:p>
    <w:p w14:paraId="41C96ECB"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E.</w:t>
      </w:r>
      <w:r w:rsidRPr="00EC3958">
        <w:rPr>
          <w:szCs w:val="20"/>
        </w:rPr>
        <w:t xml:space="preserve"> Provide construction that is non-porous, impervious to fluids, non-ferrous, and corrosion resistant. External parts must allow for thorough cleaning and disinfection. All components that </w:t>
      </w:r>
      <w:proofErr w:type="gramStart"/>
      <w:r w:rsidRPr="00EC3958">
        <w:rPr>
          <w:szCs w:val="20"/>
        </w:rPr>
        <w:t>come into contact with</w:t>
      </w:r>
      <w:proofErr w:type="gramEnd"/>
      <w:r w:rsidRPr="00EC3958">
        <w:rPr>
          <w:szCs w:val="20"/>
        </w:rPr>
        <w:t xml:space="preserve"> fluids or gases will be disposable or easily disinfected if being reused.</w:t>
      </w:r>
    </w:p>
    <w:p w14:paraId="67AC2A20" w14:textId="77777777" w:rsidR="00692D99" w:rsidRPr="00EC3958" w:rsidRDefault="00692D99" w:rsidP="00692D99">
      <w:pPr>
        <w:pStyle w:val="ListParagraph"/>
        <w:tabs>
          <w:tab w:val="left" w:pos="360"/>
          <w:tab w:val="left" w:pos="630"/>
        </w:tabs>
        <w:ind w:left="900" w:hanging="180"/>
        <w:rPr>
          <w:rFonts w:cs="Courier New"/>
          <w:szCs w:val="20"/>
        </w:rPr>
      </w:pPr>
      <w:r w:rsidRPr="00EC3958">
        <w:rPr>
          <w:rFonts w:cs="Courier New"/>
          <w:b/>
          <w:szCs w:val="20"/>
        </w:rPr>
        <w:t>F.</w:t>
      </w:r>
      <w:r w:rsidRPr="00EC3958">
        <w:rPr>
          <w:szCs w:val="20"/>
        </w:rPr>
        <w:t xml:space="preserve"> </w:t>
      </w:r>
      <w:r w:rsidRPr="00EC3958">
        <w:rPr>
          <w:rFonts w:cs="Courier New"/>
          <w:szCs w:val="20"/>
        </w:rPr>
        <w:t xml:space="preserve">Unit must be capable of mounting on an IV stand or cart/trolley. Mobile stand </w:t>
      </w:r>
      <w:proofErr w:type="gramStart"/>
      <w:r w:rsidRPr="00EC3958">
        <w:rPr>
          <w:rFonts w:cs="Courier New"/>
          <w:szCs w:val="20"/>
        </w:rPr>
        <w:t>is must be</w:t>
      </w:r>
      <w:proofErr w:type="gramEnd"/>
      <w:r w:rsidRPr="00EC3958">
        <w:rPr>
          <w:rFonts w:cs="Courier New"/>
          <w:szCs w:val="20"/>
        </w:rPr>
        <w:t xml:space="preserve"> supplied by the manufacturer.</w:t>
      </w:r>
    </w:p>
    <w:p w14:paraId="52D8F94C" w14:textId="77777777" w:rsidR="00692D99" w:rsidRPr="00EC3958" w:rsidRDefault="00692D99" w:rsidP="00692D99">
      <w:pPr>
        <w:pStyle w:val="ListParagraph"/>
        <w:tabs>
          <w:tab w:val="left" w:pos="360"/>
          <w:tab w:val="left" w:pos="630"/>
        </w:tabs>
        <w:ind w:left="900" w:hanging="180"/>
        <w:rPr>
          <w:szCs w:val="20"/>
        </w:rPr>
      </w:pPr>
    </w:p>
    <w:p w14:paraId="68E0B31F" w14:textId="77777777" w:rsidR="00692D99" w:rsidRPr="00EC3958" w:rsidRDefault="00692D99" w:rsidP="00692D99">
      <w:pPr>
        <w:tabs>
          <w:tab w:val="left" w:pos="360"/>
          <w:tab w:val="left" w:pos="630"/>
        </w:tabs>
        <w:spacing w:after="0" w:line="220" w:lineRule="exact"/>
        <w:ind w:right="331"/>
        <w:rPr>
          <w:rFonts w:ascii="Arial Narrow" w:hAnsi="Arial Narrow" w:cs="Courier New"/>
          <w:b/>
          <w:sz w:val="20"/>
          <w:szCs w:val="20"/>
        </w:rPr>
      </w:pPr>
      <w:proofErr w:type="gramStart"/>
      <w:r w:rsidRPr="00EC3958">
        <w:rPr>
          <w:rFonts w:ascii="Arial Narrow" w:hAnsi="Arial Narrow" w:cs="Courier New"/>
          <w:b/>
          <w:sz w:val="20"/>
          <w:szCs w:val="20"/>
        </w:rPr>
        <w:t xml:space="preserve">2.1.6  </w:t>
      </w:r>
      <w:r w:rsidRPr="00EC3958">
        <w:rPr>
          <w:rFonts w:ascii="Arial Narrow" w:hAnsi="Arial Narrow" w:cs="Courier New"/>
          <w:b/>
          <w:sz w:val="20"/>
          <w:szCs w:val="20"/>
        </w:rPr>
        <w:tab/>
      </w:r>
      <w:proofErr w:type="gramEnd"/>
      <w:r w:rsidRPr="00EC3958">
        <w:rPr>
          <w:rFonts w:ascii="Arial Narrow" w:hAnsi="Arial Narrow" w:cs="Courier New"/>
          <w:b/>
          <w:sz w:val="20"/>
          <w:szCs w:val="20"/>
        </w:rPr>
        <w:t xml:space="preserve">Cardiology (Treatment) </w:t>
      </w:r>
    </w:p>
    <w:p w14:paraId="0F44964A" w14:textId="77777777" w:rsidR="00692D99" w:rsidRPr="00EC3958" w:rsidRDefault="00692D99" w:rsidP="00692D99">
      <w:pPr>
        <w:tabs>
          <w:tab w:val="left" w:pos="360"/>
          <w:tab w:val="left" w:pos="630"/>
        </w:tabs>
        <w:spacing w:after="0" w:line="220" w:lineRule="exact"/>
        <w:ind w:right="331"/>
        <w:rPr>
          <w:rFonts w:ascii="Arial Narrow" w:hAnsi="Arial Narrow"/>
          <w:b/>
          <w:sz w:val="20"/>
          <w:szCs w:val="20"/>
        </w:rPr>
      </w:pPr>
      <w:r w:rsidRPr="00EC3958">
        <w:rPr>
          <w:rFonts w:ascii="Arial Narrow" w:hAnsi="Arial Narrow" w:cs="Courier New"/>
          <w:b/>
          <w:sz w:val="20"/>
          <w:szCs w:val="20"/>
        </w:rPr>
        <w:tab/>
      </w:r>
      <w:r w:rsidRPr="00EC3958">
        <w:rPr>
          <w:rFonts w:ascii="Arial Narrow" w:hAnsi="Arial Narrow" w:cs="Courier New"/>
          <w:b/>
          <w:sz w:val="20"/>
          <w:szCs w:val="20"/>
        </w:rPr>
        <w:tab/>
      </w:r>
      <w:r w:rsidRPr="00EC3958">
        <w:rPr>
          <w:rFonts w:ascii="Arial Narrow" w:hAnsi="Arial Narrow"/>
          <w:b/>
          <w:sz w:val="20"/>
          <w:szCs w:val="20"/>
        </w:rPr>
        <w:t xml:space="preserve">M4808 – Thrombectomy Device, </w:t>
      </w:r>
      <w:proofErr w:type="spellStart"/>
      <w:r w:rsidRPr="00EC3958">
        <w:rPr>
          <w:rFonts w:ascii="Arial Narrow" w:hAnsi="Arial Narrow"/>
          <w:b/>
          <w:sz w:val="20"/>
          <w:szCs w:val="20"/>
        </w:rPr>
        <w:t>Rheolytic</w:t>
      </w:r>
      <w:proofErr w:type="spellEnd"/>
      <w:r w:rsidRPr="00EC3958">
        <w:rPr>
          <w:rFonts w:ascii="Arial Narrow" w:hAnsi="Arial Narrow"/>
          <w:b/>
          <w:sz w:val="20"/>
          <w:szCs w:val="20"/>
        </w:rPr>
        <w:t xml:space="preserve"> </w:t>
      </w:r>
    </w:p>
    <w:p w14:paraId="5546492F" w14:textId="77777777" w:rsidR="00692D99" w:rsidRPr="00EC3958" w:rsidRDefault="00692D99" w:rsidP="00692D99">
      <w:pPr>
        <w:tabs>
          <w:tab w:val="left" w:pos="360"/>
          <w:tab w:val="left" w:pos="630"/>
        </w:tabs>
        <w:spacing w:after="0" w:line="220" w:lineRule="exact"/>
        <w:ind w:right="331"/>
        <w:rPr>
          <w:rFonts w:ascii="Arial Narrow" w:hAnsi="Arial Narrow"/>
          <w:b/>
          <w:sz w:val="20"/>
          <w:szCs w:val="20"/>
        </w:rPr>
      </w:pPr>
      <w:r w:rsidRPr="00EC3958">
        <w:rPr>
          <w:rFonts w:ascii="Arial Narrow" w:hAnsi="Arial Narrow"/>
          <w:b/>
          <w:sz w:val="20"/>
          <w:szCs w:val="20"/>
        </w:rPr>
        <w:tab/>
      </w:r>
      <w:r w:rsidRPr="00EC3958">
        <w:rPr>
          <w:rFonts w:ascii="Arial Narrow" w:hAnsi="Arial Narrow"/>
          <w:b/>
          <w:sz w:val="20"/>
          <w:szCs w:val="20"/>
        </w:rPr>
        <w:tab/>
        <w:t>M4810 – Heart/Lung Machine, Bypass, Modular</w:t>
      </w:r>
    </w:p>
    <w:p w14:paraId="047261AD" w14:textId="77777777" w:rsidR="00692D99" w:rsidRPr="00EC3958" w:rsidRDefault="00692D99" w:rsidP="00692D99">
      <w:pPr>
        <w:tabs>
          <w:tab w:val="left" w:pos="360"/>
          <w:tab w:val="left" w:pos="630"/>
        </w:tabs>
        <w:spacing w:after="0" w:line="220" w:lineRule="exact"/>
        <w:ind w:right="331"/>
        <w:rPr>
          <w:rFonts w:ascii="Arial Narrow" w:hAnsi="Arial Narrow" w:cs="Courier New"/>
          <w:sz w:val="20"/>
          <w:szCs w:val="20"/>
        </w:rPr>
      </w:pPr>
      <w:r w:rsidRPr="00EC3958">
        <w:rPr>
          <w:rFonts w:ascii="Arial Narrow" w:hAnsi="Arial Narrow"/>
          <w:b/>
          <w:sz w:val="20"/>
          <w:szCs w:val="20"/>
        </w:rPr>
        <w:tab/>
      </w:r>
      <w:r w:rsidRPr="00EC3958">
        <w:rPr>
          <w:rFonts w:ascii="Arial Narrow" w:hAnsi="Arial Narrow"/>
          <w:b/>
          <w:sz w:val="20"/>
          <w:szCs w:val="20"/>
        </w:rPr>
        <w:tab/>
        <w:t>M4811 – Pump, Intra-Aortic, Balloon</w:t>
      </w:r>
    </w:p>
    <w:p w14:paraId="3319D5E8"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A</w:t>
      </w:r>
      <w:r w:rsidRPr="00EC3958">
        <w:rPr>
          <w:b/>
          <w:szCs w:val="20"/>
        </w:rPr>
        <w:t>.</w:t>
      </w:r>
      <w:r w:rsidRPr="00EC3958">
        <w:rPr>
          <w:szCs w:val="20"/>
        </w:rPr>
        <w:t xml:space="preserve"> Display must be LCD high contrast with continuous display of measured parameters. Display text will be readable in any ambient light level.</w:t>
      </w:r>
    </w:p>
    <w:p w14:paraId="012FF7A2" w14:textId="77777777" w:rsidR="00692D99" w:rsidRPr="00EC3958" w:rsidRDefault="00692D99" w:rsidP="00692D99">
      <w:pPr>
        <w:pStyle w:val="ListParagraph"/>
        <w:tabs>
          <w:tab w:val="left" w:pos="360"/>
          <w:tab w:val="left" w:pos="630"/>
        </w:tabs>
        <w:ind w:left="900" w:hanging="180"/>
        <w:rPr>
          <w:szCs w:val="20"/>
        </w:rPr>
      </w:pPr>
      <w:r w:rsidRPr="00EC3958">
        <w:rPr>
          <w:b/>
          <w:szCs w:val="20"/>
        </w:rPr>
        <w:t xml:space="preserve">B. </w:t>
      </w:r>
      <w:r w:rsidRPr="00EC3958">
        <w:rPr>
          <w:szCs w:val="20"/>
        </w:rPr>
        <w:t>Alarm notifications must have options using visual or auditory or both.</w:t>
      </w:r>
    </w:p>
    <w:p w14:paraId="283BA6DE"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C.</w:t>
      </w:r>
      <w:r w:rsidRPr="00EC3958">
        <w:rPr>
          <w:szCs w:val="20"/>
        </w:rPr>
        <w:t xml:space="preserve"> Provide construction that is non-porous, impervious to fluids, non-ferrous, and corrosion resistant. External parts must allow for thorough cleaning and disinfection. All components that </w:t>
      </w:r>
      <w:proofErr w:type="gramStart"/>
      <w:r w:rsidRPr="00EC3958">
        <w:rPr>
          <w:szCs w:val="20"/>
        </w:rPr>
        <w:t>come into contact with</w:t>
      </w:r>
      <w:proofErr w:type="gramEnd"/>
      <w:r w:rsidRPr="00EC3958">
        <w:rPr>
          <w:szCs w:val="20"/>
        </w:rPr>
        <w:t xml:space="preserve"> fluids or gases will be disposable or easily disinfected if being reused.</w:t>
      </w:r>
    </w:p>
    <w:p w14:paraId="137D6227" w14:textId="77777777" w:rsidR="00692D99" w:rsidRPr="00EC3958" w:rsidRDefault="00692D99" w:rsidP="00692D99">
      <w:pPr>
        <w:pStyle w:val="ListParagraph"/>
        <w:tabs>
          <w:tab w:val="left" w:pos="360"/>
          <w:tab w:val="left" w:pos="630"/>
        </w:tabs>
        <w:ind w:left="900" w:hanging="180"/>
        <w:rPr>
          <w:rFonts w:cs="Courier New"/>
          <w:szCs w:val="20"/>
        </w:rPr>
      </w:pPr>
      <w:r w:rsidRPr="00EC3958">
        <w:rPr>
          <w:rFonts w:cs="Courier New"/>
          <w:b/>
          <w:szCs w:val="20"/>
        </w:rPr>
        <w:t>D.</w:t>
      </w:r>
      <w:r w:rsidRPr="00EC3958">
        <w:rPr>
          <w:szCs w:val="20"/>
        </w:rPr>
        <w:t xml:space="preserve"> </w:t>
      </w:r>
      <w:r w:rsidRPr="00EC3958">
        <w:rPr>
          <w:rFonts w:cs="Courier New"/>
          <w:szCs w:val="20"/>
        </w:rPr>
        <w:t>Unit must be portable, mounted on swivel caster base with at least two braking casters.</w:t>
      </w:r>
    </w:p>
    <w:p w14:paraId="4C2B266E"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E.</w:t>
      </w:r>
      <w:r w:rsidRPr="00EC3958">
        <w:rPr>
          <w:szCs w:val="20"/>
        </w:rPr>
        <w:t xml:space="preserve"> Hardware will include wireless, Ethernet, or USB to PC connectivity for data transmission options.  </w:t>
      </w:r>
    </w:p>
    <w:p w14:paraId="2E6E2B42" w14:textId="77777777" w:rsidR="00692D99" w:rsidRPr="00EC3958" w:rsidRDefault="00692D99" w:rsidP="00692D99">
      <w:pPr>
        <w:pStyle w:val="ListParagraph"/>
        <w:tabs>
          <w:tab w:val="left" w:pos="360"/>
          <w:tab w:val="left" w:pos="630"/>
        </w:tabs>
        <w:ind w:left="900" w:hanging="180"/>
        <w:rPr>
          <w:rFonts w:cs="Courier New"/>
          <w:szCs w:val="20"/>
        </w:rPr>
      </w:pPr>
    </w:p>
    <w:p w14:paraId="537E4450" w14:textId="77777777" w:rsidR="00692D99" w:rsidRPr="00EC3958" w:rsidRDefault="00692D99" w:rsidP="00692D99">
      <w:pPr>
        <w:tabs>
          <w:tab w:val="left" w:pos="360"/>
          <w:tab w:val="left" w:pos="630"/>
        </w:tabs>
        <w:spacing w:after="0" w:line="220" w:lineRule="exact"/>
        <w:ind w:right="331"/>
        <w:rPr>
          <w:rFonts w:ascii="Arial Narrow" w:hAnsi="Arial Narrow" w:cs="Courier New"/>
          <w:b/>
          <w:sz w:val="20"/>
          <w:szCs w:val="20"/>
        </w:rPr>
      </w:pPr>
      <w:r w:rsidRPr="00EC3958">
        <w:rPr>
          <w:rFonts w:ascii="Arial Narrow" w:hAnsi="Arial Narrow" w:cs="Courier New"/>
          <w:b/>
          <w:sz w:val="20"/>
          <w:szCs w:val="20"/>
        </w:rPr>
        <w:t xml:space="preserve">2.1.7 </w:t>
      </w:r>
      <w:r w:rsidRPr="00EC3958">
        <w:rPr>
          <w:rFonts w:ascii="Arial Narrow" w:hAnsi="Arial Narrow" w:cs="Courier New"/>
          <w:b/>
          <w:sz w:val="20"/>
          <w:szCs w:val="20"/>
        </w:rPr>
        <w:tab/>
        <w:t xml:space="preserve">Drills (Treatment) </w:t>
      </w:r>
    </w:p>
    <w:p w14:paraId="2E0F99E3" w14:textId="77777777" w:rsidR="00692D99" w:rsidRPr="00EC3958" w:rsidRDefault="00692D99" w:rsidP="00692D99">
      <w:pPr>
        <w:tabs>
          <w:tab w:val="left" w:pos="360"/>
          <w:tab w:val="left" w:pos="630"/>
        </w:tabs>
        <w:spacing w:after="0" w:line="220" w:lineRule="exact"/>
        <w:ind w:right="331"/>
        <w:rPr>
          <w:rFonts w:ascii="Arial Narrow" w:hAnsi="Arial Narrow"/>
          <w:b/>
          <w:sz w:val="20"/>
          <w:szCs w:val="20"/>
        </w:rPr>
      </w:pPr>
      <w:r w:rsidRPr="00EC3958">
        <w:rPr>
          <w:rFonts w:ascii="Arial Narrow" w:hAnsi="Arial Narrow" w:cs="Courier New"/>
          <w:b/>
          <w:sz w:val="20"/>
          <w:szCs w:val="20"/>
        </w:rPr>
        <w:tab/>
      </w:r>
      <w:r w:rsidRPr="00EC3958">
        <w:rPr>
          <w:rFonts w:ascii="Arial Narrow" w:hAnsi="Arial Narrow" w:cs="Courier New"/>
          <w:b/>
          <w:sz w:val="20"/>
          <w:szCs w:val="20"/>
        </w:rPr>
        <w:tab/>
      </w:r>
      <w:r w:rsidRPr="00EC3958">
        <w:rPr>
          <w:rFonts w:ascii="Arial Narrow" w:hAnsi="Arial Narrow"/>
          <w:b/>
          <w:sz w:val="20"/>
          <w:szCs w:val="20"/>
        </w:rPr>
        <w:t>M4830 – Drill, Surgical, Air Drive</w:t>
      </w:r>
    </w:p>
    <w:p w14:paraId="278F77BA" w14:textId="77777777" w:rsidR="00692D99" w:rsidRPr="00EC3958" w:rsidRDefault="00692D99" w:rsidP="00692D99">
      <w:pPr>
        <w:tabs>
          <w:tab w:val="left" w:pos="360"/>
          <w:tab w:val="left" w:pos="630"/>
        </w:tabs>
        <w:spacing w:after="0" w:line="220" w:lineRule="exact"/>
        <w:ind w:right="331"/>
        <w:rPr>
          <w:rFonts w:ascii="Arial Narrow" w:hAnsi="Arial Narrow" w:cs="Courier New"/>
          <w:sz w:val="20"/>
          <w:szCs w:val="20"/>
        </w:rPr>
      </w:pPr>
      <w:r w:rsidRPr="00EC3958">
        <w:rPr>
          <w:rFonts w:ascii="Arial Narrow" w:hAnsi="Arial Narrow"/>
          <w:b/>
          <w:sz w:val="20"/>
          <w:szCs w:val="20"/>
        </w:rPr>
        <w:tab/>
      </w:r>
      <w:r w:rsidRPr="00EC3958">
        <w:rPr>
          <w:rFonts w:ascii="Arial Narrow" w:hAnsi="Arial Narrow"/>
          <w:b/>
          <w:sz w:val="20"/>
          <w:szCs w:val="20"/>
        </w:rPr>
        <w:tab/>
        <w:t>M4831 – Drill, Surgical, Electric Drive</w:t>
      </w:r>
    </w:p>
    <w:p w14:paraId="45F0E161"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A.</w:t>
      </w:r>
      <w:r w:rsidRPr="00EC3958">
        <w:rPr>
          <w:szCs w:val="20"/>
        </w:rPr>
        <w:t xml:space="preserve"> Provide construction that is non-porous, impervious to fluids, non-ferrous, and corrosion resistant. External parts must allow for thorough cleaning and disinfection. All components that </w:t>
      </w:r>
      <w:proofErr w:type="gramStart"/>
      <w:r w:rsidRPr="00EC3958">
        <w:rPr>
          <w:szCs w:val="20"/>
        </w:rPr>
        <w:t>come into contact with</w:t>
      </w:r>
      <w:proofErr w:type="gramEnd"/>
      <w:r w:rsidRPr="00EC3958">
        <w:rPr>
          <w:szCs w:val="20"/>
        </w:rPr>
        <w:t xml:space="preserve"> fluids or gases will be disposable or easily disinfected if being reused.</w:t>
      </w:r>
    </w:p>
    <w:p w14:paraId="450312AA"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B.</w:t>
      </w:r>
      <w:r w:rsidRPr="00EC3958">
        <w:rPr>
          <w:szCs w:val="20"/>
        </w:rPr>
        <w:t xml:space="preserve"> If system is rechargeable, a charging station with batteries must be provided from the same manufacturer.</w:t>
      </w:r>
    </w:p>
    <w:p w14:paraId="21EFE817" w14:textId="77777777" w:rsidR="00692D99" w:rsidRPr="00EC3958" w:rsidRDefault="00692D99" w:rsidP="00692D99">
      <w:pPr>
        <w:pStyle w:val="ListParagraph"/>
        <w:tabs>
          <w:tab w:val="left" w:pos="360"/>
          <w:tab w:val="left" w:pos="630"/>
        </w:tabs>
        <w:ind w:left="900" w:hanging="180"/>
        <w:rPr>
          <w:rFonts w:cs="Courier New"/>
          <w:szCs w:val="20"/>
        </w:rPr>
      </w:pPr>
    </w:p>
    <w:p w14:paraId="0BA77627" w14:textId="77777777" w:rsidR="00692D99" w:rsidRPr="00EC3958" w:rsidRDefault="00692D99" w:rsidP="00692D99">
      <w:pPr>
        <w:tabs>
          <w:tab w:val="left" w:pos="360"/>
          <w:tab w:val="left" w:pos="630"/>
        </w:tabs>
        <w:spacing w:after="0" w:line="220" w:lineRule="exact"/>
        <w:ind w:right="331"/>
        <w:rPr>
          <w:rFonts w:ascii="Arial Narrow" w:hAnsi="Arial Narrow" w:cs="Courier New"/>
          <w:sz w:val="20"/>
          <w:szCs w:val="20"/>
        </w:rPr>
      </w:pPr>
      <w:proofErr w:type="gramStart"/>
      <w:r w:rsidRPr="00EC3958">
        <w:rPr>
          <w:rFonts w:ascii="Arial Narrow" w:hAnsi="Arial Narrow" w:cs="Courier New"/>
          <w:b/>
          <w:sz w:val="20"/>
          <w:szCs w:val="20"/>
        </w:rPr>
        <w:t xml:space="preserve">2.1.8  </w:t>
      </w:r>
      <w:r w:rsidRPr="00EC3958">
        <w:rPr>
          <w:rFonts w:ascii="Arial Narrow" w:hAnsi="Arial Narrow" w:cs="Courier New"/>
          <w:b/>
          <w:sz w:val="20"/>
          <w:szCs w:val="20"/>
        </w:rPr>
        <w:tab/>
      </w:r>
      <w:proofErr w:type="gramEnd"/>
      <w:r w:rsidRPr="00EC3958">
        <w:rPr>
          <w:rFonts w:ascii="Arial Narrow" w:hAnsi="Arial Narrow" w:cs="Courier New"/>
          <w:b/>
          <w:sz w:val="20"/>
          <w:szCs w:val="20"/>
        </w:rPr>
        <w:t xml:space="preserve">ESU/Ablation (Treatment) </w:t>
      </w:r>
    </w:p>
    <w:p w14:paraId="326C67B2" w14:textId="77777777" w:rsidR="00692D99" w:rsidRPr="00EC3958" w:rsidRDefault="00692D99" w:rsidP="00692D99">
      <w:pPr>
        <w:pStyle w:val="ListParagraph"/>
        <w:tabs>
          <w:tab w:val="left" w:pos="360"/>
        </w:tabs>
        <w:ind w:left="900" w:hanging="180"/>
        <w:rPr>
          <w:szCs w:val="20"/>
        </w:rPr>
      </w:pPr>
      <w:r w:rsidRPr="00EC3958">
        <w:rPr>
          <w:b/>
          <w:szCs w:val="20"/>
        </w:rPr>
        <w:t xml:space="preserve">A. </w:t>
      </w:r>
      <w:r w:rsidRPr="00EC3958">
        <w:rPr>
          <w:szCs w:val="20"/>
        </w:rPr>
        <w:t xml:space="preserve">Electrosurgical Equipment </w:t>
      </w:r>
    </w:p>
    <w:p w14:paraId="03D2F3FB" w14:textId="77777777" w:rsidR="00692D99" w:rsidRPr="00EC3958" w:rsidRDefault="00692D99" w:rsidP="00692D99">
      <w:pPr>
        <w:pStyle w:val="ListParagraph"/>
        <w:tabs>
          <w:tab w:val="left" w:pos="360"/>
        </w:tabs>
        <w:ind w:left="900"/>
        <w:rPr>
          <w:b/>
          <w:szCs w:val="20"/>
        </w:rPr>
      </w:pPr>
      <w:r w:rsidRPr="00EC3958">
        <w:rPr>
          <w:b/>
          <w:szCs w:val="20"/>
        </w:rPr>
        <w:t>M3108 – Electrosurgical Unit, Mobile, Unblended</w:t>
      </w:r>
    </w:p>
    <w:p w14:paraId="4EE68F44" w14:textId="77777777" w:rsidR="00692D99" w:rsidRPr="00EC3958" w:rsidRDefault="00692D99" w:rsidP="00692D99">
      <w:pPr>
        <w:pStyle w:val="ListParagraph"/>
        <w:tabs>
          <w:tab w:val="left" w:pos="360"/>
        </w:tabs>
        <w:ind w:left="900"/>
        <w:rPr>
          <w:b/>
          <w:szCs w:val="20"/>
        </w:rPr>
      </w:pPr>
      <w:r w:rsidRPr="00EC3958">
        <w:rPr>
          <w:b/>
          <w:szCs w:val="20"/>
        </w:rPr>
        <w:t>M3109 – Electrical/Coagulator, Argon Plasma</w:t>
      </w:r>
    </w:p>
    <w:p w14:paraId="7E130E8C" w14:textId="77777777" w:rsidR="00692D99" w:rsidRPr="00EC3958" w:rsidRDefault="00692D99" w:rsidP="00692D99">
      <w:pPr>
        <w:pStyle w:val="ListParagraph"/>
        <w:tabs>
          <w:tab w:val="left" w:pos="360"/>
        </w:tabs>
        <w:ind w:left="900"/>
        <w:rPr>
          <w:b/>
          <w:szCs w:val="20"/>
        </w:rPr>
      </w:pPr>
      <w:r w:rsidRPr="00EC3958">
        <w:rPr>
          <w:b/>
          <w:szCs w:val="20"/>
        </w:rPr>
        <w:t>M3170 – Electrosurgical Loop Excision System</w:t>
      </w:r>
    </w:p>
    <w:p w14:paraId="3C2211D0" w14:textId="77777777" w:rsidR="00692D99" w:rsidRPr="00EC3958" w:rsidRDefault="00692D99" w:rsidP="00692D99">
      <w:pPr>
        <w:pStyle w:val="ListParagraph"/>
        <w:tabs>
          <w:tab w:val="left" w:pos="360"/>
        </w:tabs>
        <w:ind w:left="900"/>
        <w:rPr>
          <w:b/>
          <w:szCs w:val="20"/>
        </w:rPr>
      </w:pPr>
      <w:r w:rsidRPr="00EC3958">
        <w:rPr>
          <w:b/>
          <w:szCs w:val="20"/>
        </w:rPr>
        <w:t>M3175 – Electrosurgical Unit, Dual Output</w:t>
      </w:r>
    </w:p>
    <w:p w14:paraId="02122345" w14:textId="77777777" w:rsidR="00692D99" w:rsidRPr="00EC3958" w:rsidRDefault="00692D99" w:rsidP="00692D99">
      <w:pPr>
        <w:pStyle w:val="ListParagraph"/>
        <w:tabs>
          <w:tab w:val="left" w:pos="360"/>
        </w:tabs>
        <w:ind w:left="900"/>
        <w:rPr>
          <w:b/>
          <w:szCs w:val="20"/>
        </w:rPr>
      </w:pPr>
      <w:r w:rsidRPr="00EC3958">
        <w:rPr>
          <w:b/>
          <w:szCs w:val="20"/>
        </w:rPr>
        <w:t>M3177 – Ultrasonic Tissue Ablation System</w:t>
      </w:r>
    </w:p>
    <w:p w14:paraId="0CDFC538" w14:textId="77777777" w:rsidR="00692D99" w:rsidRPr="00EC3958" w:rsidRDefault="00692D99" w:rsidP="00692D99">
      <w:pPr>
        <w:pStyle w:val="ListParagraph"/>
        <w:tabs>
          <w:tab w:val="left" w:pos="360"/>
        </w:tabs>
        <w:ind w:left="900"/>
        <w:rPr>
          <w:b/>
          <w:szCs w:val="20"/>
        </w:rPr>
      </w:pPr>
      <w:r w:rsidRPr="00EC3958">
        <w:rPr>
          <w:b/>
          <w:szCs w:val="20"/>
        </w:rPr>
        <w:t>M3185 – Electrosurgical Unit, Monopolar, Wall Mounted</w:t>
      </w:r>
    </w:p>
    <w:p w14:paraId="7F9D9CD4" w14:textId="77777777" w:rsidR="00692D99" w:rsidRPr="00EC3958" w:rsidRDefault="00692D99" w:rsidP="00692D99">
      <w:pPr>
        <w:pStyle w:val="ListParagraph"/>
        <w:tabs>
          <w:tab w:val="left" w:pos="360"/>
        </w:tabs>
        <w:ind w:left="900"/>
        <w:rPr>
          <w:b/>
          <w:szCs w:val="20"/>
        </w:rPr>
      </w:pPr>
      <w:r w:rsidRPr="00EC3958">
        <w:rPr>
          <w:b/>
          <w:szCs w:val="20"/>
        </w:rPr>
        <w:t>M3190 – Generator, RF Cardiac Ablation</w:t>
      </w:r>
    </w:p>
    <w:p w14:paraId="5C967DA5" w14:textId="77777777" w:rsidR="00692D99" w:rsidRPr="00EC3958" w:rsidRDefault="00692D99" w:rsidP="00692D99">
      <w:pPr>
        <w:pStyle w:val="ListParagraph"/>
        <w:tabs>
          <w:tab w:val="left" w:pos="360"/>
        </w:tabs>
        <w:ind w:left="900"/>
        <w:rPr>
          <w:b/>
          <w:szCs w:val="20"/>
        </w:rPr>
      </w:pPr>
      <w:r w:rsidRPr="00EC3958">
        <w:rPr>
          <w:b/>
          <w:szCs w:val="20"/>
        </w:rPr>
        <w:t>M3195 – Coagulator, Infrared</w:t>
      </w:r>
    </w:p>
    <w:p w14:paraId="145F119D" w14:textId="77777777" w:rsidR="00692D99" w:rsidRPr="00EC3958" w:rsidRDefault="00692D99" w:rsidP="00692D99">
      <w:pPr>
        <w:pStyle w:val="ListParagraph"/>
        <w:tabs>
          <w:tab w:val="left" w:pos="360"/>
        </w:tabs>
        <w:ind w:left="900"/>
        <w:rPr>
          <w:b/>
          <w:szCs w:val="20"/>
        </w:rPr>
      </w:pPr>
      <w:r w:rsidRPr="00EC3958">
        <w:rPr>
          <w:b/>
          <w:szCs w:val="20"/>
        </w:rPr>
        <w:t>M8528 – Laser Tissue Ablation</w:t>
      </w:r>
    </w:p>
    <w:p w14:paraId="1E337261" w14:textId="77777777" w:rsidR="00692D99" w:rsidRPr="00EC3958" w:rsidRDefault="00692D99" w:rsidP="00692D99">
      <w:pPr>
        <w:pStyle w:val="ListParagraph"/>
        <w:tabs>
          <w:tab w:val="left" w:pos="360"/>
          <w:tab w:val="left" w:pos="630"/>
        </w:tabs>
        <w:ind w:left="1620" w:hanging="180"/>
        <w:rPr>
          <w:szCs w:val="20"/>
        </w:rPr>
      </w:pPr>
      <w:r w:rsidRPr="00EC3958">
        <w:rPr>
          <w:rFonts w:cs="Courier New"/>
          <w:szCs w:val="20"/>
        </w:rPr>
        <w:t>1</w:t>
      </w:r>
      <w:r w:rsidRPr="00EC3958">
        <w:rPr>
          <w:szCs w:val="20"/>
        </w:rPr>
        <w:t xml:space="preserve">. </w:t>
      </w:r>
      <w:r w:rsidRPr="00EC3958">
        <w:rPr>
          <w:rFonts w:cs="Courier New"/>
          <w:szCs w:val="20"/>
        </w:rPr>
        <w:t xml:space="preserve">System must consist of a cart, </w:t>
      </w:r>
      <w:proofErr w:type="gramStart"/>
      <w:r w:rsidRPr="00EC3958">
        <w:rPr>
          <w:rFonts w:cs="Courier New"/>
          <w:szCs w:val="20"/>
        </w:rPr>
        <w:t>generator</w:t>
      </w:r>
      <w:proofErr w:type="gramEnd"/>
      <w:r w:rsidRPr="00EC3958">
        <w:rPr>
          <w:rFonts w:cs="Courier New"/>
          <w:szCs w:val="20"/>
        </w:rPr>
        <w:t xml:space="preserve"> and smoke evacuator in one compact station</w:t>
      </w:r>
    </w:p>
    <w:p w14:paraId="36B7AB83" w14:textId="77777777" w:rsidR="00692D99" w:rsidRPr="00EC3958" w:rsidRDefault="00692D99" w:rsidP="00692D99">
      <w:pPr>
        <w:pStyle w:val="ListParagraph"/>
        <w:tabs>
          <w:tab w:val="left" w:pos="360"/>
          <w:tab w:val="left" w:pos="630"/>
        </w:tabs>
        <w:ind w:left="1620" w:hanging="180"/>
        <w:rPr>
          <w:szCs w:val="20"/>
        </w:rPr>
      </w:pPr>
      <w:r w:rsidRPr="00EC3958">
        <w:rPr>
          <w:szCs w:val="20"/>
        </w:rPr>
        <w:t>2. Display must be LCD high contrast with continuous display of measured parameters. Display text will be readable in any ambient light level.</w:t>
      </w:r>
    </w:p>
    <w:p w14:paraId="3F3B83E0" w14:textId="77777777" w:rsidR="00692D99" w:rsidRPr="00EC3958" w:rsidRDefault="00692D99" w:rsidP="00692D99">
      <w:pPr>
        <w:pStyle w:val="ListParagraph"/>
        <w:tabs>
          <w:tab w:val="left" w:pos="360"/>
          <w:tab w:val="left" w:pos="630"/>
        </w:tabs>
        <w:ind w:left="1620" w:hanging="180"/>
        <w:rPr>
          <w:szCs w:val="20"/>
        </w:rPr>
      </w:pPr>
      <w:r w:rsidRPr="00EC3958">
        <w:rPr>
          <w:szCs w:val="20"/>
        </w:rPr>
        <w:t xml:space="preserve">3. Multifunction generator with both </w:t>
      </w:r>
      <w:proofErr w:type="spellStart"/>
      <w:r w:rsidRPr="00EC3958">
        <w:rPr>
          <w:szCs w:val="20"/>
        </w:rPr>
        <w:t>monopoloar</w:t>
      </w:r>
      <w:proofErr w:type="spellEnd"/>
      <w:r w:rsidRPr="00EC3958">
        <w:rPr>
          <w:szCs w:val="20"/>
        </w:rPr>
        <w:t xml:space="preserve"> and bipolar modes, self-diagnostics, and recall of stored power settings.</w:t>
      </w:r>
    </w:p>
    <w:p w14:paraId="693F068F" w14:textId="77777777" w:rsidR="00692D99" w:rsidRPr="00EC3958" w:rsidRDefault="00692D99" w:rsidP="00692D99">
      <w:pPr>
        <w:pStyle w:val="ListParagraph"/>
        <w:tabs>
          <w:tab w:val="left" w:pos="360"/>
          <w:tab w:val="left" w:pos="630"/>
        </w:tabs>
        <w:ind w:left="1620" w:hanging="180"/>
        <w:rPr>
          <w:szCs w:val="20"/>
        </w:rPr>
      </w:pPr>
      <w:r w:rsidRPr="00EC3958">
        <w:rPr>
          <w:szCs w:val="20"/>
        </w:rPr>
        <w:t xml:space="preserve">4. Power level must be adjustable by user. [Control will be provided by foot pedal with </w:t>
      </w:r>
      <w:proofErr w:type="gramStart"/>
      <w:r w:rsidRPr="00EC3958">
        <w:rPr>
          <w:szCs w:val="20"/>
        </w:rPr>
        <w:t>6 foot</w:t>
      </w:r>
      <w:proofErr w:type="gramEnd"/>
      <w:r w:rsidRPr="00EC3958">
        <w:rPr>
          <w:szCs w:val="20"/>
        </w:rPr>
        <w:t xml:space="preserve"> connection cable.]</w:t>
      </w:r>
    </w:p>
    <w:p w14:paraId="31EB8227" w14:textId="77777777" w:rsidR="00692D99" w:rsidRPr="00EC3958" w:rsidRDefault="00692D99" w:rsidP="00692D99">
      <w:pPr>
        <w:pStyle w:val="ListParagraph"/>
        <w:tabs>
          <w:tab w:val="left" w:pos="360"/>
          <w:tab w:val="left" w:pos="630"/>
        </w:tabs>
        <w:ind w:left="1620" w:hanging="180"/>
        <w:rPr>
          <w:szCs w:val="20"/>
        </w:rPr>
      </w:pPr>
      <w:r w:rsidRPr="00EC3958">
        <w:rPr>
          <w:szCs w:val="20"/>
        </w:rPr>
        <w:t xml:space="preserve">5. Provide construction that is non-porous, impervious to fluids, non-ferrous, and corrosion resistant. External parts must allow for thorough cleaning and disinfection. All components that </w:t>
      </w:r>
      <w:proofErr w:type="gramStart"/>
      <w:r w:rsidRPr="00EC3958">
        <w:rPr>
          <w:szCs w:val="20"/>
        </w:rPr>
        <w:t>come into contact with</w:t>
      </w:r>
      <w:proofErr w:type="gramEnd"/>
      <w:r w:rsidRPr="00EC3958">
        <w:rPr>
          <w:szCs w:val="20"/>
        </w:rPr>
        <w:t xml:space="preserve"> fluids or gases will be disposable or easily disinfected if being reused.</w:t>
      </w:r>
    </w:p>
    <w:p w14:paraId="32ECE2B8" w14:textId="77777777" w:rsidR="00692D99" w:rsidRPr="00EC3958" w:rsidRDefault="00692D99" w:rsidP="00692D99">
      <w:pPr>
        <w:pStyle w:val="ListParagraph"/>
        <w:tabs>
          <w:tab w:val="left" w:pos="360"/>
          <w:tab w:val="left" w:pos="630"/>
        </w:tabs>
        <w:ind w:left="1620" w:hanging="180"/>
        <w:rPr>
          <w:rFonts w:cs="Courier New"/>
          <w:szCs w:val="20"/>
        </w:rPr>
      </w:pPr>
      <w:r w:rsidRPr="00EC3958">
        <w:rPr>
          <w:rFonts w:cs="Courier New"/>
          <w:szCs w:val="20"/>
        </w:rPr>
        <w:t>6.</w:t>
      </w:r>
      <w:r w:rsidRPr="00EC3958">
        <w:rPr>
          <w:szCs w:val="20"/>
        </w:rPr>
        <w:t xml:space="preserve"> </w:t>
      </w:r>
      <w:r w:rsidRPr="00EC3958">
        <w:rPr>
          <w:rFonts w:cs="Courier New"/>
          <w:szCs w:val="20"/>
        </w:rPr>
        <w:t>Unit must be portable, mounted on swivel caster base with at least two braking casters.</w:t>
      </w:r>
    </w:p>
    <w:p w14:paraId="44C26A6F" w14:textId="77777777" w:rsidR="00692D99" w:rsidRPr="00EC3958" w:rsidRDefault="00692D99" w:rsidP="00692D99">
      <w:pPr>
        <w:pStyle w:val="ListParagraph"/>
        <w:tabs>
          <w:tab w:val="left" w:pos="360"/>
          <w:tab w:val="left" w:pos="630"/>
        </w:tabs>
        <w:ind w:left="1620" w:hanging="180"/>
        <w:rPr>
          <w:rFonts w:cs="Courier New"/>
          <w:szCs w:val="20"/>
        </w:rPr>
      </w:pPr>
      <w:r w:rsidRPr="00EC3958">
        <w:rPr>
          <w:rFonts w:cs="Courier New"/>
          <w:szCs w:val="20"/>
        </w:rPr>
        <w:t>7. Equipment must have protections against defibrillator discharges.</w:t>
      </w:r>
    </w:p>
    <w:p w14:paraId="717A0A00" w14:textId="77777777" w:rsidR="00692D99" w:rsidRPr="00EC3958" w:rsidRDefault="00692D99" w:rsidP="00692D99">
      <w:pPr>
        <w:pStyle w:val="ListParagraph"/>
        <w:tabs>
          <w:tab w:val="left" w:pos="360"/>
          <w:tab w:val="left" w:pos="630"/>
        </w:tabs>
        <w:ind w:left="1620" w:hanging="180"/>
        <w:rPr>
          <w:rFonts w:cs="Courier New"/>
          <w:szCs w:val="20"/>
        </w:rPr>
      </w:pPr>
      <w:r w:rsidRPr="00EC3958">
        <w:rPr>
          <w:rFonts w:cs="Courier New"/>
          <w:szCs w:val="20"/>
        </w:rPr>
        <w:t>8. Unit will have the capability to regulate output while simultaneously monitoring system for safety hazards.</w:t>
      </w:r>
    </w:p>
    <w:p w14:paraId="71DE8E7E" w14:textId="77777777" w:rsidR="00692D99" w:rsidRPr="00EC3958" w:rsidRDefault="00692D99" w:rsidP="00692D99">
      <w:pPr>
        <w:pStyle w:val="ListParagraph"/>
        <w:tabs>
          <w:tab w:val="left" w:pos="360"/>
          <w:tab w:val="left" w:pos="630"/>
        </w:tabs>
        <w:ind w:left="1620" w:hanging="180"/>
        <w:rPr>
          <w:rFonts w:cs="Courier New"/>
          <w:szCs w:val="20"/>
        </w:rPr>
      </w:pPr>
      <w:r w:rsidRPr="00EC3958">
        <w:rPr>
          <w:rFonts w:cs="Courier New"/>
          <w:szCs w:val="20"/>
        </w:rPr>
        <w:t>9. Unit must provide audible safety features for operating settings with an automatic self-test mechanism.</w:t>
      </w:r>
    </w:p>
    <w:p w14:paraId="020D7894" w14:textId="77777777" w:rsidR="00692D99" w:rsidRPr="00EC3958" w:rsidRDefault="00692D99" w:rsidP="00692D99">
      <w:pPr>
        <w:pStyle w:val="ListParagraph"/>
        <w:tabs>
          <w:tab w:val="left" w:pos="360"/>
        </w:tabs>
        <w:ind w:left="900" w:hanging="180"/>
        <w:rPr>
          <w:szCs w:val="20"/>
        </w:rPr>
      </w:pPr>
      <w:r w:rsidRPr="00EC3958">
        <w:rPr>
          <w:b/>
          <w:szCs w:val="20"/>
        </w:rPr>
        <w:t xml:space="preserve">B. </w:t>
      </w:r>
      <w:r w:rsidRPr="00EC3958">
        <w:rPr>
          <w:szCs w:val="20"/>
        </w:rPr>
        <w:t xml:space="preserve">Smoke Evacuation </w:t>
      </w:r>
    </w:p>
    <w:p w14:paraId="59D78288" w14:textId="77777777" w:rsidR="00692D99" w:rsidRPr="00EC3958" w:rsidRDefault="00692D99" w:rsidP="00692D99">
      <w:pPr>
        <w:pStyle w:val="ListParagraph"/>
        <w:tabs>
          <w:tab w:val="left" w:pos="360"/>
        </w:tabs>
        <w:ind w:left="900"/>
        <w:rPr>
          <w:b/>
          <w:szCs w:val="20"/>
        </w:rPr>
      </w:pPr>
      <w:r w:rsidRPr="00EC3958">
        <w:rPr>
          <w:b/>
          <w:szCs w:val="20"/>
        </w:rPr>
        <w:t>M5512 – Laser, Smoke Evacuator</w:t>
      </w:r>
    </w:p>
    <w:p w14:paraId="3BB78129" w14:textId="77777777" w:rsidR="00692D99" w:rsidRPr="00EC3958" w:rsidRDefault="00692D99" w:rsidP="00692D99">
      <w:pPr>
        <w:pStyle w:val="ListParagraph"/>
        <w:tabs>
          <w:tab w:val="left" w:pos="360"/>
        </w:tabs>
        <w:ind w:left="900"/>
        <w:rPr>
          <w:b/>
          <w:szCs w:val="20"/>
        </w:rPr>
      </w:pPr>
      <w:r w:rsidRPr="00EC3958">
        <w:rPr>
          <w:b/>
          <w:szCs w:val="20"/>
        </w:rPr>
        <w:lastRenderedPageBreak/>
        <w:t>M8523 – Evacuation System, Smoke, Surgical</w:t>
      </w:r>
    </w:p>
    <w:p w14:paraId="09E2E601" w14:textId="77777777" w:rsidR="00692D99" w:rsidRPr="00EC3958" w:rsidRDefault="00692D99" w:rsidP="00692D99">
      <w:pPr>
        <w:pStyle w:val="ListParagraph"/>
        <w:tabs>
          <w:tab w:val="left" w:pos="360"/>
          <w:tab w:val="left" w:pos="630"/>
        </w:tabs>
        <w:ind w:left="1620" w:hanging="180"/>
        <w:rPr>
          <w:szCs w:val="20"/>
        </w:rPr>
      </w:pPr>
      <w:r w:rsidRPr="00EC3958">
        <w:rPr>
          <w:szCs w:val="20"/>
        </w:rPr>
        <w:t xml:space="preserve">1. Provide construction that is non-porous, impervious to fluids, non-ferrous, and corrosion resistant. External parts must allow for thorough cleaning and disinfection. All components that </w:t>
      </w:r>
      <w:proofErr w:type="gramStart"/>
      <w:r w:rsidRPr="00EC3958">
        <w:rPr>
          <w:szCs w:val="20"/>
        </w:rPr>
        <w:t>come into contact with</w:t>
      </w:r>
      <w:proofErr w:type="gramEnd"/>
      <w:r w:rsidRPr="00EC3958">
        <w:rPr>
          <w:szCs w:val="20"/>
        </w:rPr>
        <w:t xml:space="preserve"> fluids or gases will be disposable or easily disinfected if being reused.</w:t>
      </w:r>
    </w:p>
    <w:p w14:paraId="609E5B40" w14:textId="77777777" w:rsidR="00692D99" w:rsidRPr="00EC3958" w:rsidRDefault="00692D99" w:rsidP="00692D99">
      <w:pPr>
        <w:pStyle w:val="ListParagraph"/>
        <w:tabs>
          <w:tab w:val="left" w:pos="360"/>
          <w:tab w:val="left" w:pos="630"/>
        </w:tabs>
        <w:ind w:left="1620" w:hanging="180"/>
        <w:rPr>
          <w:szCs w:val="20"/>
        </w:rPr>
      </w:pPr>
      <w:r w:rsidRPr="00EC3958">
        <w:rPr>
          <w:szCs w:val="20"/>
        </w:rPr>
        <w:t xml:space="preserve">2. Disposable filter system will be included. </w:t>
      </w:r>
    </w:p>
    <w:p w14:paraId="361F8A81" w14:textId="77777777" w:rsidR="00692D99" w:rsidRPr="00EC3958" w:rsidRDefault="00692D99" w:rsidP="00692D99">
      <w:pPr>
        <w:pStyle w:val="ListParagraph"/>
        <w:tabs>
          <w:tab w:val="left" w:pos="360"/>
          <w:tab w:val="left" w:pos="630"/>
        </w:tabs>
        <w:ind w:left="1620" w:hanging="180"/>
        <w:rPr>
          <w:szCs w:val="20"/>
        </w:rPr>
      </w:pPr>
      <w:r w:rsidRPr="00EC3958">
        <w:rPr>
          <w:szCs w:val="20"/>
        </w:rPr>
        <w:t>3. Smoke evacuation system must utilize 4-stage ULPA filtration to remove 99.99% of smoke contaminants from the surgical site.</w:t>
      </w:r>
    </w:p>
    <w:p w14:paraId="7311520C" w14:textId="77777777" w:rsidR="00692D99" w:rsidRPr="00EC3958" w:rsidRDefault="00692D99" w:rsidP="00692D99">
      <w:pPr>
        <w:pStyle w:val="ListParagraph"/>
        <w:tabs>
          <w:tab w:val="left" w:pos="360"/>
          <w:tab w:val="left" w:pos="630"/>
        </w:tabs>
        <w:ind w:left="1620" w:hanging="180"/>
        <w:rPr>
          <w:szCs w:val="20"/>
        </w:rPr>
      </w:pPr>
      <w:r w:rsidRPr="00EC3958">
        <w:rPr>
          <w:szCs w:val="20"/>
        </w:rPr>
        <w:t>4. Must accommodate a variety of tubing sizes.</w:t>
      </w:r>
    </w:p>
    <w:p w14:paraId="7A8598BB" w14:textId="77777777" w:rsidR="00692D99" w:rsidRPr="00EC3958" w:rsidRDefault="00692D99" w:rsidP="00692D99">
      <w:pPr>
        <w:pStyle w:val="ListParagraph"/>
        <w:tabs>
          <w:tab w:val="left" w:pos="360"/>
          <w:tab w:val="left" w:pos="630"/>
        </w:tabs>
        <w:ind w:left="1620" w:hanging="180"/>
        <w:rPr>
          <w:szCs w:val="20"/>
        </w:rPr>
      </w:pPr>
      <w:r w:rsidRPr="00EC3958">
        <w:rPr>
          <w:szCs w:val="20"/>
        </w:rPr>
        <w:t>5. Multiple flow settings must meet the needs of several different procedure types.</w:t>
      </w:r>
    </w:p>
    <w:p w14:paraId="7241403B" w14:textId="77777777" w:rsidR="00692D99" w:rsidRPr="00EC3958" w:rsidRDefault="00692D99" w:rsidP="00692D99">
      <w:pPr>
        <w:pStyle w:val="ListParagraph"/>
        <w:tabs>
          <w:tab w:val="left" w:pos="360"/>
          <w:tab w:val="left" w:pos="630"/>
        </w:tabs>
        <w:ind w:left="900" w:hanging="180"/>
        <w:rPr>
          <w:rFonts w:cs="Courier New"/>
          <w:szCs w:val="20"/>
        </w:rPr>
      </w:pPr>
    </w:p>
    <w:p w14:paraId="4C4A12D7" w14:textId="77777777" w:rsidR="00692D99" w:rsidRPr="00EC3958" w:rsidRDefault="00692D99" w:rsidP="00692D99">
      <w:pPr>
        <w:tabs>
          <w:tab w:val="left" w:pos="360"/>
          <w:tab w:val="left" w:pos="630"/>
        </w:tabs>
        <w:spacing w:after="0" w:line="220" w:lineRule="exact"/>
        <w:ind w:right="331"/>
        <w:rPr>
          <w:rFonts w:ascii="Arial Narrow" w:hAnsi="Arial Narrow" w:cs="Courier New"/>
          <w:b/>
          <w:sz w:val="20"/>
          <w:szCs w:val="20"/>
        </w:rPr>
      </w:pPr>
      <w:proofErr w:type="gramStart"/>
      <w:r w:rsidRPr="00EC3958">
        <w:rPr>
          <w:rFonts w:ascii="Arial Narrow" w:hAnsi="Arial Narrow" w:cs="Courier New"/>
          <w:b/>
          <w:sz w:val="20"/>
          <w:szCs w:val="20"/>
        </w:rPr>
        <w:t xml:space="preserve">2.1.9  </w:t>
      </w:r>
      <w:r w:rsidRPr="00EC3958">
        <w:rPr>
          <w:rFonts w:ascii="Arial Narrow" w:hAnsi="Arial Narrow" w:cs="Courier New"/>
          <w:b/>
          <w:sz w:val="20"/>
          <w:szCs w:val="20"/>
        </w:rPr>
        <w:tab/>
      </w:r>
      <w:proofErr w:type="gramEnd"/>
      <w:r w:rsidRPr="00EC3958">
        <w:rPr>
          <w:rFonts w:ascii="Arial Narrow" w:hAnsi="Arial Narrow" w:cs="Courier New"/>
          <w:b/>
          <w:sz w:val="20"/>
          <w:szCs w:val="20"/>
        </w:rPr>
        <w:t xml:space="preserve">Laser (Treatment) </w:t>
      </w:r>
    </w:p>
    <w:p w14:paraId="50C1A23D" w14:textId="77777777" w:rsidR="00692D99" w:rsidRPr="00EC3958" w:rsidRDefault="00692D99" w:rsidP="00692D99">
      <w:pPr>
        <w:tabs>
          <w:tab w:val="left" w:pos="360"/>
          <w:tab w:val="left" w:pos="630"/>
        </w:tabs>
        <w:spacing w:after="0" w:line="220" w:lineRule="exact"/>
        <w:ind w:right="331"/>
        <w:rPr>
          <w:rFonts w:ascii="Arial Narrow" w:hAnsi="Arial Narrow"/>
          <w:b/>
          <w:sz w:val="20"/>
          <w:szCs w:val="20"/>
        </w:rPr>
      </w:pPr>
      <w:r w:rsidRPr="00EC3958">
        <w:rPr>
          <w:rFonts w:ascii="Arial Narrow" w:hAnsi="Arial Narrow" w:cs="Courier New"/>
          <w:b/>
          <w:sz w:val="20"/>
          <w:szCs w:val="20"/>
        </w:rPr>
        <w:tab/>
      </w:r>
      <w:r w:rsidRPr="00EC3958">
        <w:rPr>
          <w:rFonts w:ascii="Arial Narrow" w:hAnsi="Arial Narrow" w:cs="Courier New"/>
          <w:b/>
          <w:sz w:val="20"/>
          <w:szCs w:val="20"/>
        </w:rPr>
        <w:tab/>
      </w:r>
      <w:r w:rsidRPr="00EC3958">
        <w:rPr>
          <w:rFonts w:ascii="Arial Narrow" w:hAnsi="Arial Narrow"/>
          <w:b/>
          <w:sz w:val="20"/>
          <w:szCs w:val="20"/>
        </w:rPr>
        <w:t>M8525 – Laser, Surgical, CO2</w:t>
      </w:r>
    </w:p>
    <w:p w14:paraId="2F79D9B9" w14:textId="77777777" w:rsidR="00692D99" w:rsidRPr="00EC3958" w:rsidRDefault="00692D99" w:rsidP="00692D99">
      <w:pPr>
        <w:tabs>
          <w:tab w:val="left" w:pos="360"/>
          <w:tab w:val="left" w:pos="630"/>
        </w:tabs>
        <w:spacing w:after="0" w:line="220" w:lineRule="exact"/>
        <w:ind w:right="331"/>
        <w:rPr>
          <w:rFonts w:ascii="Arial Narrow" w:hAnsi="Arial Narrow"/>
          <w:b/>
          <w:sz w:val="20"/>
          <w:szCs w:val="20"/>
        </w:rPr>
      </w:pPr>
      <w:r w:rsidRPr="00EC3958">
        <w:rPr>
          <w:rFonts w:ascii="Arial Narrow" w:hAnsi="Arial Narrow"/>
          <w:b/>
          <w:sz w:val="20"/>
          <w:szCs w:val="20"/>
        </w:rPr>
        <w:tab/>
      </w:r>
      <w:r w:rsidRPr="00EC3958">
        <w:rPr>
          <w:rFonts w:ascii="Arial Narrow" w:hAnsi="Arial Narrow"/>
          <w:b/>
          <w:sz w:val="20"/>
          <w:szCs w:val="20"/>
        </w:rPr>
        <w:tab/>
        <w:t>M8526 – Laser, Pulsed Dye</w:t>
      </w:r>
    </w:p>
    <w:p w14:paraId="70A266B2" w14:textId="77777777" w:rsidR="00692D99" w:rsidRPr="00EC3958" w:rsidRDefault="00692D99" w:rsidP="00692D99">
      <w:pPr>
        <w:tabs>
          <w:tab w:val="left" w:pos="360"/>
          <w:tab w:val="left" w:pos="630"/>
        </w:tabs>
        <w:spacing w:after="0" w:line="220" w:lineRule="exact"/>
        <w:ind w:right="331"/>
        <w:rPr>
          <w:rFonts w:ascii="Arial Narrow" w:hAnsi="Arial Narrow" w:cs="Courier New"/>
          <w:sz w:val="20"/>
          <w:szCs w:val="20"/>
        </w:rPr>
      </w:pPr>
      <w:r w:rsidRPr="00EC3958">
        <w:rPr>
          <w:rFonts w:ascii="Arial Narrow" w:hAnsi="Arial Narrow"/>
          <w:b/>
          <w:sz w:val="20"/>
          <w:szCs w:val="20"/>
        </w:rPr>
        <w:tab/>
      </w:r>
      <w:r w:rsidRPr="00EC3958">
        <w:rPr>
          <w:rFonts w:ascii="Arial Narrow" w:hAnsi="Arial Narrow"/>
          <w:b/>
          <w:sz w:val="20"/>
          <w:szCs w:val="20"/>
        </w:rPr>
        <w:tab/>
        <w:t>M8527 – Laser, Surgical, KTP</w:t>
      </w:r>
    </w:p>
    <w:p w14:paraId="214AA85C"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A.</w:t>
      </w:r>
      <w:r w:rsidRPr="00EC3958">
        <w:rPr>
          <w:szCs w:val="20"/>
        </w:rPr>
        <w:t xml:space="preserve"> Display must be LCD high contrast with continuous display of measured parameters. Display text will be readable in any ambient light level.</w:t>
      </w:r>
    </w:p>
    <w:p w14:paraId="4829A843" w14:textId="77777777" w:rsidR="00692D99" w:rsidRPr="00EC3958" w:rsidRDefault="00692D99" w:rsidP="00692D99">
      <w:pPr>
        <w:pStyle w:val="ListParagraph"/>
        <w:tabs>
          <w:tab w:val="left" w:pos="360"/>
          <w:tab w:val="left" w:pos="630"/>
        </w:tabs>
        <w:ind w:left="900" w:hanging="180"/>
        <w:rPr>
          <w:szCs w:val="20"/>
        </w:rPr>
      </w:pPr>
      <w:r w:rsidRPr="00EC3958">
        <w:rPr>
          <w:b/>
          <w:szCs w:val="20"/>
        </w:rPr>
        <w:t>B.</w:t>
      </w:r>
      <w:r w:rsidRPr="00EC3958">
        <w:rPr>
          <w:szCs w:val="20"/>
        </w:rPr>
        <w:t xml:space="preserve"> Provide construction that is non-porous, impervious to fluids, non-ferrous, and corrosion resistant. External parts must allow for thorough cleaning and disinfection. All components that </w:t>
      </w:r>
      <w:proofErr w:type="gramStart"/>
      <w:r w:rsidRPr="00EC3958">
        <w:rPr>
          <w:szCs w:val="20"/>
        </w:rPr>
        <w:t>come into contact with</w:t>
      </w:r>
      <w:proofErr w:type="gramEnd"/>
      <w:r w:rsidRPr="00EC3958">
        <w:rPr>
          <w:szCs w:val="20"/>
        </w:rPr>
        <w:t xml:space="preserve"> fluids or gases will be disposable or easily disinfected if being reused.</w:t>
      </w:r>
    </w:p>
    <w:p w14:paraId="01290030" w14:textId="77777777" w:rsidR="00692D99" w:rsidRPr="00EC3958" w:rsidRDefault="00692D99" w:rsidP="00692D99">
      <w:pPr>
        <w:pStyle w:val="ListParagraph"/>
        <w:tabs>
          <w:tab w:val="left" w:pos="360"/>
          <w:tab w:val="left" w:pos="630"/>
        </w:tabs>
        <w:ind w:left="900" w:hanging="180"/>
        <w:rPr>
          <w:szCs w:val="20"/>
        </w:rPr>
      </w:pPr>
      <w:r w:rsidRPr="00EC3958">
        <w:rPr>
          <w:b/>
          <w:szCs w:val="20"/>
        </w:rPr>
        <w:t>C.</w:t>
      </w:r>
      <w:r w:rsidRPr="00EC3958">
        <w:rPr>
          <w:szCs w:val="20"/>
        </w:rPr>
        <w:t xml:space="preserve"> All manufacturer safeguard options must be included with the equipment to protect the operator from harm during normal operation. All external surfaces must remain at safe temperatures during use.</w:t>
      </w:r>
    </w:p>
    <w:p w14:paraId="1CF8EFDB" w14:textId="77777777" w:rsidR="00692D99" w:rsidRPr="00EC3958" w:rsidRDefault="00692D99" w:rsidP="00692D99">
      <w:pPr>
        <w:pStyle w:val="ListParagraph"/>
        <w:tabs>
          <w:tab w:val="left" w:pos="360"/>
        </w:tabs>
        <w:ind w:left="900" w:hanging="180"/>
      </w:pPr>
      <w:r w:rsidRPr="00EC3958">
        <w:rPr>
          <w:b/>
          <w:szCs w:val="20"/>
        </w:rPr>
        <w:t>D.</w:t>
      </w:r>
      <w:r w:rsidRPr="00EC3958">
        <w:rPr>
          <w:rFonts w:cs="Courier New"/>
          <w:b/>
        </w:rPr>
        <w:t xml:space="preserve"> </w:t>
      </w:r>
      <w:r w:rsidRPr="00EC3958">
        <w:t xml:space="preserve">Electrified mobile lasers must be </w:t>
      </w:r>
      <w:r w:rsidRPr="00EC3958">
        <w:rPr>
          <w:rStyle w:val="PlaceholderText"/>
          <w:rFonts w:cs="Arial"/>
          <w:color w:val="auto"/>
          <w:szCs w:val="20"/>
        </w:rPr>
        <w:t xml:space="preserve">115 Volt 20 amp maximum </w:t>
      </w:r>
      <w:r w:rsidRPr="00EC3958">
        <w:rPr>
          <w:rStyle w:val="PlaceholderText"/>
          <w:color w:val="auto"/>
        </w:rPr>
        <w:t>all other lasers must be 240v 30 amp maximum unless noted otherwise.</w:t>
      </w:r>
    </w:p>
    <w:p w14:paraId="151663CD" w14:textId="77777777" w:rsidR="00692D99" w:rsidRPr="00EC3958" w:rsidRDefault="00692D99" w:rsidP="00692D99">
      <w:pPr>
        <w:pStyle w:val="ListParagraph"/>
        <w:tabs>
          <w:tab w:val="left" w:pos="360"/>
          <w:tab w:val="left" w:pos="630"/>
        </w:tabs>
        <w:ind w:left="900" w:hanging="180"/>
        <w:rPr>
          <w:rFonts w:cs="Courier New"/>
          <w:szCs w:val="20"/>
        </w:rPr>
      </w:pPr>
    </w:p>
    <w:p w14:paraId="16FF7A24" w14:textId="77777777" w:rsidR="00692D99" w:rsidRPr="00EC3958" w:rsidRDefault="00692D99" w:rsidP="00692D99">
      <w:pPr>
        <w:tabs>
          <w:tab w:val="left" w:pos="360"/>
          <w:tab w:val="left" w:pos="630"/>
        </w:tabs>
        <w:spacing w:after="0" w:line="220" w:lineRule="exact"/>
        <w:ind w:right="331"/>
        <w:rPr>
          <w:rFonts w:ascii="Arial Narrow" w:hAnsi="Arial Narrow" w:cs="Courier New"/>
          <w:b/>
          <w:sz w:val="20"/>
          <w:szCs w:val="20"/>
        </w:rPr>
      </w:pPr>
      <w:proofErr w:type="gramStart"/>
      <w:r w:rsidRPr="00EC3958">
        <w:rPr>
          <w:rFonts w:ascii="Arial Narrow" w:hAnsi="Arial Narrow" w:cs="Courier New"/>
          <w:b/>
          <w:sz w:val="20"/>
          <w:szCs w:val="20"/>
        </w:rPr>
        <w:t xml:space="preserve">2.1.10  </w:t>
      </w:r>
      <w:r w:rsidRPr="00EC3958">
        <w:rPr>
          <w:rFonts w:ascii="Arial Narrow" w:hAnsi="Arial Narrow" w:cs="Courier New"/>
          <w:b/>
          <w:sz w:val="20"/>
          <w:szCs w:val="20"/>
        </w:rPr>
        <w:tab/>
      </w:r>
      <w:proofErr w:type="gramEnd"/>
      <w:r w:rsidRPr="00EC3958">
        <w:rPr>
          <w:rFonts w:ascii="Arial Narrow" w:hAnsi="Arial Narrow" w:cs="Courier New"/>
          <w:b/>
          <w:sz w:val="20"/>
          <w:szCs w:val="20"/>
        </w:rPr>
        <w:t xml:space="preserve">Operating Table (Treatment) </w:t>
      </w:r>
    </w:p>
    <w:p w14:paraId="61FD7DEC" w14:textId="77777777" w:rsidR="00692D99" w:rsidRPr="00EC3958" w:rsidRDefault="00692D99" w:rsidP="00692D99">
      <w:pPr>
        <w:tabs>
          <w:tab w:val="left" w:pos="360"/>
          <w:tab w:val="left" w:pos="630"/>
        </w:tabs>
        <w:spacing w:after="0" w:line="220" w:lineRule="exact"/>
        <w:ind w:right="331"/>
        <w:rPr>
          <w:rFonts w:ascii="Arial Narrow" w:hAnsi="Arial Narrow"/>
          <w:b/>
          <w:sz w:val="20"/>
          <w:szCs w:val="20"/>
        </w:rPr>
      </w:pPr>
      <w:r w:rsidRPr="00EC3958">
        <w:rPr>
          <w:rFonts w:ascii="Arial Narrow" w:hAnsi="Arial Narrow" w:cs="Courier New"/>
          <w:b/>
          <w:sz w:val="20"/>
          <w:szCs w:val="20"/>
        </w:rPr>
        <w:tab/>
      </w:r>
      <w:r w:rsidRPr="00EC3958">
        <w:rPr>
          <w:rFonts w:ascii="Arial Narrow" w:hAnsi="Arial Narrow" w:cs="Courier New"/>
          <w:b/>
          <w:sz w:val="20"/>
          <w:szCs w:val="20"/>
        </w:rPr>
        <w:tab/>
      </w:r>
      <w:r w:rsidRPr="00EC3958">
        <w:rPr>
          <w:rFonts w:ascii="Arial Narrow" w:hAnsi="Arial Narrow"/>
          <w:b/>
          <w:sz w:val="20"/>
          <w:szCs w:val="20"/>
        </w:rPr>
        <w:t>M9060 – Table, Minor Surgery, Pedestal, 4 Section, Mobile</w:t>
      </w:r>
    </w:p>
    <w:p w14:paraId="54D4A9D3" w14:textId="77777777" w:rsidR="00692D99" w:rsidRPr="00EC3958" w:rsidRDefault="00692D99" w:rsidP="00692D99">
      <w:pPr>
        <w:tabs>
          <w:tab w:val="left" w:pos="360"/>
          <w:tab w:val="left" w:pos="630"/>
        </w:tabs>
        <w:spacing w:after="0" w:line="220" w:lineRule="exact"/>
        <w:ind w:right="331"/>
        <w:rPr>
          <w:rFonts w:ascii="Arial Narrow" w:hAnsi="Arial Narrow"/>
          <w:b/>
          <w:sz w:val="20"/>
          <w:szCs w:val="20"/>
        </w:rPr>
      </w:pPr>
      <w:r w:rsidRPr="00EC3958">
        <w:rPr>
          <w:rFonts w:ascii="Arial Narrow" w:hAnsi="Arial Narrow"/>
          <w:b/>
          <w:sz w:val="20"/>
          <w:szCs w:val="20"/>
        </w:rPr>
        <w:tab/>
      </w:r>
      <w:r w:rsidRPr="00EC3958">
        <w:rPr>
          <w:rFonts w:ascii="Arial Narrow" w:hAnsi="Arial Narrow"/>
          <w:b/>
          <w:sz w:val="20"/>
          <w:szCs w:val="20"/>
        </w:rPr>
        <w:tab/>
        <w:t xml:space="preserve">M9075 </w:t>
      </w:r>
      <w:proofErr w:type="gramStart"/>
      <w:r w:rsidRPr="00EC3958">
        <w:rPr>
          <w:rFonts w:ascii="Arial Narrow" w:hAnsi="Arial Narrow"/>
          <w:b/>
          <w:sz w:val="20"/>
          <w:szCs w:val="20"/>
        </w:rPr>
        <w:t>-  Table</w:t>
      </w:r>
      <w:proofErr w:type="gramEnd"/>
      <w:r w:rsidRPr="00EC3958">
        <w:rPr>
          <w:rFonts w:ascii="Arial Narrow" w:hAnsi="Arial Narrow"/>
          <w:b/>
          <w:sz w:val="20"/>
          <w:szCs w:val="20"/>
        </w:rPr>
        <w:t>, Operating, Fracture, Orthopedic</w:t>
      </w:r>
    </w:p>
    <w:p w14:paraId="7D83F923" w14:textId="77777777" w:rsidR="00692D99" w:rsidRPr="00EC3958" w:rsidRDefault="00692D99" w:rsidP="00692D99">
      <w:pPr>
        <w:tabs>
          <w:tab w:val="left" w:pos="360"/>
          <w:tab w:val="left" w:pos="630"/>
        </w:tabs>
        <w:spacing w:after="0" w:line="220" w:lineRule="exact"/>
        <w:ind w:right="331"/>
        <w:rPr>
          <w:rFonts w:ascii="Arial Narrow" w:hAnsi="Arial Narrow"/>
          <w:b/>
          <w:sz w:val="20"/>
          <w:szCs w:val="20"/>
        </w:rPr>
      </w:pPr>
      <w:r w:rsidRPr="00EC3958">
        <w:rPr>
          <w:rFonts w:ascii="Arial Narrow" w:hAnsi="Arial Narrow"/>
          <w:b/>
          <w:sz w:val="20"/>
          <w:szCs w:val="20"/>
        </w:rPr>
        <w:tab/>
      </w:r>
      <w:r w:rsidRPr="00EC3958">
        <w:rPr>
          <w:rFonts w:ascii="Arial Narrow" w:hAnsi="Arial Narrow"/>
          <w:b/>
          <w:sz w:val="20"/>
          <w:szCs w:val="20"/>
        </w:rPr>
        <w:tab/>
        <w:t xml:space="preserve">M9080 </w:t>
      </w:r>
      <w:proofErr w:type="gramStart"/>
      <w:r w:rsidRPr="00EC3958">
        <w:rPr>
          <w:rFonts w:ascii="Arial Narrow" w:hAnsi="Arial Narrow"/>
          <w:b/>
          <w:sz w:val="20"/>
          <w:szCs w:val="20"/>
        </w:rPr>
        <w:t>-  Table</w:t>
      </w:r>
      <w:proofErr w:type="gramEnd"/>
      <w:r w:rsidRPr="00EC3958">
        <w:rPr>
          <w:rFonts w:ascii="Arial Narrow" w:hAnsi="Arial Narrow"/>
          <w:b/>
          <w:sz w:val="20"/>
          <w:szCs w:val="20"/>
        </w:rPr>
        <w:t>, Operating, Pedestal, 5 Section</w:t>
      </w:r>
    </w:p>
    <w:p w14:paraId="4AF9ACB9" w14:textId="77777777" w:rsidR="00692D99" w:rsidRPr="00EC3958" w:rsidRDefault="00692D99" w:rsidP="00692D99">
      <w:pPr>
        <w:tabs>
          <w:tab w:val="left" w:pos="360"/>
          <w:tab w:val="left" w:pos="630"/>
        </w:tabs>
        <w:spacing w:after="0" w:line="220" w:lineRule="exact"/>
        <w:ind w:right="331"/>
        <w:rPr>
          <w:rFonts w:ascii="Arial Narrow" w:hAnsi="Arial Narrow"/>
          <w:b/>
          <w:sz w:val="20"/>
          <w:szCs w:val="20"/>
        </w:rPr>
      </w:pPr>
      <w:r w:rsidRPr="00EC3958">
        <w:rPr>
          <w:rFonts w:ascii="Arial Narrow" w:hAnsi="Arial Narrow"/>
          <w:b/>
          <w:sz w:val="20"/>
          <w:szCs w:val="20"/>
        </w:rPr>
        <w:tab/>
      </w:r>
      <w:r w:rsidRPr="00EC3958">
        <w:rPr>
          <w:rFonts w:ascii="Arial Narrow" w:hAnsi="Arial Narrow"/>
          <w:b/>
          <w:sz w:val="20"/>
          <w:szCs w:val="20"/>
        </w:rPr>
        <w:tab/>
        <w:t xml:space="preserve">M9095 </w:t>
      </w:r>
      <w:proofErr w:type="gramStart"/>
      <w:r w:rsidRPr="00EC3958">
        <w:rPr>
          <w:rFonts w:ascii="Arial Narrow" w:hAnsi="Arial Narrow"/>
          <w:b/>
          <w:sz w:val="20"/>
          <w:szCs w:val="20"/>
        </w:rPr>
        <w:t>-  Table</w:t>
      </w:r>
      <w:proofErr w:type="gramEnd"/>
      <w:r w:rsidRPr="00EC3958">
        <w:rPr>
          <w:rFonts w:ascii="Arial Narrow" w:hAnsi="Arial Narrow"/>
          <w:b/>
          <w:sz w:val="20"/>
          <w:szCs w:val="20"/>
        </w:rPr>
        <w:t>, Operating, Remote Control</w:t>
      </w:r>
    </w:p>
    <w:p w14:paraId="67641C88" w14:textId="77777777" w:rsidR="00692D99" w:rsidRPr="00EC3958" w:rsidRDefault="00692D99" w:rsidP="00692D99">
      <w:pPr>
        <w:tabs>
          <w:tab w:val="left" w:pos="360"/>
          <w:tab w:val="left" w:pos="630"/>
        </w:tabs>
        <w:spacing w:after="0" w:line="220" w:lineRule="exact"/>
        <w:ind w:right="331"/>
        <w:rPr>
          <w:rFonts w:ascii="Arial Narrow" w:hAnsi="Arial Narrow"/>
          <w:b/>
          <w:sz w:val="20"/>
          <w:szCs w:val="20"/>
        </w:rPr>
      </w:pPr>
      <w:r w:rsidRPr="00EC3958">
        <w:rPr>
          <w:rFonts w:ascii="Arial Narrow" w:hAnsi="Arial Narrow"/>
          <w:b/>
          <w:sz w:val="20"/>
          <w:szCs w:val="20"/>
        </w:rPr>
        <w:tab/>
      </w:r>
      <w:r w:rsidRPr="00EC3958">
        <w:rPr>
          <w:rFonts w:ascii="Arial Narrow" w:hAnsi="Arial Narrow"/>
          <w:b/>
          <w:sz w:val="20"/>
          <w:szCs w:val="20"/>
        </w:rPr>
        <w:tab/>
        <w:t xml:space="preserve">M9100 </w:t>
      </w:r>
      <w:proofErr w:type="gramStart"/>
      <w:r w:rsidRPr="00EC3958">
        <w:rPr>
          <w:rFonts w:ascii="Arial Narrow" w:hAnsi="Arial Narrow"/>
          <w:b/>
          <w:sz w:val="20"/>
          <w:szCs w:val="20"/>
        </w:rPr>
        <w:t>-  Table</w:t>
      </w:r>
      <w:proofErr w:type="gramEnd"/>
      <w:r w:rsidRPr="00EC3958">
        <w:rPr>
          <w:rFonts w:ascii="Arial Narrow" w:hAnsi="Arial Narrow"/>
          <w:b/>
          <w:sz w:val="20"/>
          <w:szCs w:val="20"/>
        </w:rPr>
        <w:t>, Procedure, Urological</w:t>
      </w:r>
    </w:p>
    <w:p w14:paraId="06A779C2" w14:textId="77777777" w:rsidR="00692D99" w:rsidRPr="00EC3958" w:rsidRDefault="00692D99" w:rsidP="00692D99">
      <w:pPr>
        <w:tabs>
          <w:tab w:val="left" w:pos="360"/>
          <w:tab w:val="left" w:pos="630"/>
        </w:tabs>
        <w:spacing w:after="0" w:line="220" w:lineRule="exact"/>
        <w:ind w:right="331"/>
        <w:rPr>
          <w:rFonts w:ascii="Arial Narrow" w:hAnsi="Arial Narrow"/>
          <w:b/>
          <w:sz w:val="20"/>
          <w:szCs w:val="20"/>
        </w:rPr>
      </w:pPr>
      <w:r w:rsidRPr="00EC3958">
        <w:rPr>
          <w:rFonts w:ascii="Arial Narrow" w:hAnsi="Arial Narrow"/>
          <w:b/>
          <w:sz w:val="20"/>
          <w:szCs w:val="20"/>
        </w:rPr>
        <w:tab/>
      </w:r>
      <w:r w:rsidRPr="00EC3958">
        <w:rPr>
          <w:rFonts w:ascii="Arial Narrow" w:hAnsi="Arial Narrow"/>
          <w:b/>
          <w:sz w:val="20"/>
          <w:szCs w:val="20"/>
        </w:rPr>
        <w:tab/>
        <w:t xml:space="preserve">M9110 </w:t>
      </w:r>
      <w:proofErr w:type="gramStart"/>
      <w:r w:rsidRPr="00EC3958">
        <w:rPr>
          <w:rFonts w:ascii="Arial Narrow" w:hAnsi="Arial Narrow"/>
          <w:b/>
          <w:sz w:val="20"/>
          <w:szCs w:val="20"/>
        </w:rPr>
        <w:t>-  Table</w:t>
      </w:r>
      <w:proofErr w:type="gramEnd"/>
      <w:r w:rsidRPr="00EC3958">
        <w:rPr>
          <w:rFonts w:ascii="Arial Narrow" w:hAnsi="Arial Narrow"/>
          <w:b/>
          <w:sz w:val="20"/>
          <w:szCs w:val="20"/>
        </w:rPr>
        <w:t>, Operating, 5 or 6 Section, Trauma</w:t>
      </w:r>
    </w:p>
    <w:p w14:paraId="61F6AD9D" w14:textId="77777777" w:rsidR="00692D99" w:rsidRPr="00EC3958" w:rsidRDefault="00692D99" w:rsidP="00692D99">
      <w:pPr>
        <w:tabs>
          <w:tab w:val="left" w:pos="360"/>
          <w:tab w:val="left" w:pos="630"/>
        </w:tabs>
        <w:spacing w:after="0" w:line="220" w:lineRule="exact"/>
        <w:ind w:right="331"/>
        <w:rPr>
          <w:rFonts w:ascii="Arial Narrow" w:hAnsi="Arial Narrow" w:cs="Courier New"/>
          <w:b/>
          <w:sz w:val="20"/>
          <w:szCs w:val="20"/>
        </w:rPr>
      </w:pPr>
      <w:r w:rsidRPr="00EC3958">
        <w:rPr>
          <w:rFonts w:ascii="Arial Narrow" w:hAnsi="Arial Narrow"/>
          <w:b/>
          <w:sz w:val="20"/>
          <w:szCs w:val="20"/>
        </w:rPr>
        <w:tab/>
      </w:r>
      <w:r w:rsidRPr="00EC3958">
        <w:rPr>
          <w:rFonts w:ascii="Arial Narrow" w:hAnsi="Arial Narrow"/>
          <w:b/>
          <w:sz w:val="20"/>
          <w:szCs w:val="20"/>
        </w:rPr>
        <w:tab/>
        <w:t xml:space="preserve">M9115 </w:t>
      </w:r>
      <w:proofErr w:type="gramStart"/>
      <w:r w:rsidRPr="00EC3958">
        <w:rPr>
          <w:rFonts w:ascii="Arial Narrow" w:hAnsi="Arial Narrow"/>
          <w:b/>
          <w:sz w:val="20"/>
          <w:szCs w:val="20"/>
        </w:rPr>
        <w:t>-  Table</w:t>
      </w:r>
      <w:proofErr w:type="gramEnd"/>
      <w:r w:rsidRPr="00EC3958">
        <w:rPr>
          <w:rFonts w:ascii="Arial Narrow" w:hAnsi="Arial Narrow"/>
          <w:b/>
          <w:sz w:val="20"/>
          <w:szCs w:val="20"/>
        </w:rPr>
        <w:t>, Operating, Spinal</w:t>
      </w:r>
    </w:p>
    <w:p w14:paraId="4F6F4B55"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A</w:t>
      </w:r>
      <w:r w:rsidRPr="00EC3958">
        <w:rPr>
          <w:b/>
          <w:szCs w:val="20"/>
        </w:rPr>
        <w:t>.</w:t>
      </w:r>
      <w:r w:rsidRPr="00EC3958">
        <w:rPr>
          <w:szCs w:val="20"/>
        </w:rPr>
        <w:t xml:space="preserve"> All exposed metal parts, including the table base, must be constructed of stainless steel. Construction must be free of sharp edges, non-porous, impervious to fluids, non-ferrous, and corrosion resistant. Non-metal parts must be anti-static, antimicrobial, non-porous, and impervious to fluids. </w:t>
      </w:r>
    </w:p>
    <w:p w14:paraId="7BA9D9E9"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B.</w:t>
      </w:r>
      <w:r w:rsidRPr="00EC3958">
        <w:rPr>
          <w:szCs w:val="20"/>
        </w:rPr>
        <w:t xml:space="preserve"> Upholstery must be removable from table for easy cleaning. Mattress pad must match layout of table across sections and accessories.</w:t>
      </w:r>
    </w:p>
    <w:p w14:paraId="3E19BE46"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C.</w:t>
      </w:r>
      <w:r w:rsidRPr="00EC3958">
        <w:rPr>
          <w:szCs w:val="20"/>
        </w:rPr>
        <w:t xml:space="preserve"> Designed to protect patient from excess manipulation, trauma, and abrasion.</w:t>
      </w:r>
    </w:p>
    <w:p w14:paraId="7CA55C5E"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D.</w:t>
      </w:r>
      <w:r w:rsidRPr="00EC3958">
        <w:rPr>
          <w:szCs w:val="20"/>
        </w:rPr>
        <w:t xml:space="preserve"> Tables must support patient’s weight (500 lbs. minimum) and body during surgical procedures, stabilizing patient’s position and providing optimal exposure of the surgical field.</w:t>
      </w:r>
    </w:p>
    <w:p w14:paraId="6ED5734A"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E.</w:t>
      </w:r>
      <w:r w:rsidRPr="00EC3958">
        <w:rPr>
          <w:szCs w:val="20"/>
        </w:rPr>
        <w:t xml:space="preserve"> Table control must be provided by foot pedal or remote control.</w:t>
      </w:r>
    </w:p>
    <w:p w14:paraId="0DB4C284" w14:textId="77777777" w:rsidR="00692D99" w:rsidRPr="00EC3958" w:rsidRDefault="00692D99" w:rsidP="00692D99">
      <w:pPr>
        <w:pStyle w:val="ListParagraph"/>
        <w:tabs>
          <w:tab w:val="left" w:pos="360"/>
          <w:tab w:val="left" w:pos="630"/>
        </w:tabs>
        <w:ind w:left="900" w:hanging="180"/>
        <w:rPr>
          <w:rFonts w:cs="Courier New"/>
          <w:szCs w:val="20"/>
        </w:rPr>
      </w:pPr>
      <w:r w:rsidRPr="00EC3958">
        <w:rPr>
          <w:rFonts w:cs="Courier New"/>
          <w:b/>
          <w:szCs w:val="20"/>
        </w:rPr>
        <w:t>F.</w:t>
      </w:r>
      <w:r w:rsidRPr="00EC3958">
        <w:rPr>
          <w:szCs w:val="20"/>
        </w:rPr>
        <w:t xml:space="preserve"> </w:t>
      </w:r>
      <w:r w:rsidRPr="00EC3958">
        <w:rPr>
          <w:rFonts w:cs="Courier New"/>
          <w:szCs w:val="20"/>
        </w:rPr>
        <w:t>Base must be non-mobile, fixed, mobile on swivel caster with brakes. Base will not obstruct operator access to patient.</w:t>
      </w:r>
    </w:p>
    <w:p w14:paraId="6A96F354" w14:textId="77777777" w:rsidR="00692D99" w:rsidRPr="00EC3958" w:rsidRDefault="00692D99" w:rsidP="00692D99">
      <w:pPr>
        <w:pStyle w:val="ListParagraph"/>
        <w:tabs>
          <w:tab w:val="left" w:pos="360"/>
          <w:tab w:val="left" w:pos="630"/>
        </w:tabs>
        <w:ind w:left="900" w:hanging="180"/>
        <w:rPr>
          <w:rFonts w:cs="Courier New"/>
          <w:szCs w:val="20"/>
        </w:rPr>
      </w:pPr>
      <w:r w:rsidRPr="00EC3958">
        <w:rPr>
          <w:rFonts w:cs="Courier New"/>
          <w:b/>
          <w:szCs w:val="20"/>
        </w:rPr>
        <w:t>G.</w:t>
      </w:r>
      <w:r w:rsidRPr="00EC3958">
        <w:rPr>
          <w:rFonts w:cs="Courier New"/>
          <w:szCs w:val="20"/>
        </w:rPr>
        <w:t xml:space="preserve"> Table must have battery back-up to operate, in case of lost power.  </w:t>
      </w:r>
    </w:p>
    <w:p w14:paraId="3C01D241" w14:textId="77777777" w:rsidR="00692D99" w:rsidRPr="00EC3958" w:rsidRDefault="00692D99" w:rsidP="00692D99">
      <w:pPr>
        <w:pStyle w:val="ListParagraph"/>
        <w:tabs>
          <w:tab w:val="left" w:pos="360"/>
          <w:tab w:val="left" w:pos="630"/>
        </w:tabs>
        <w:ind w:left="900" w:hanging="180"/>
        <w:rPr>
          <w:rFonts w:cs="Courier New"/>
          <w:szCs w:val="20"/>
        </w:rPr>
      </w:pPr>
      <w:r w:rsidRPr="00EC3958">
        <w:rPr>
          <w:rFonts w:cs="Courier New"/>
          <w:b/>
          <w:szCs w:val="20"/>
        </w:rPr>
        <w:t>H.</w:t>
      </w:r>
      <w:r w:rsidRPr="00EC3958">
        <w:rPr>
          <w:rFonts w:cs="Courier New"/>
          <w:szCs w:val="20"/>
        </w:rPr>
        <w:t xml:space="preserve"> Table movements will be motorized and able to be controlled individually or grouped. Functions allow for separate movement of head, torso, and legs as well as overall height adjustment for ease of user access.</w:t>
      </w:r>
    </w:p>
    <w:p w14:paraId="2CEBE14E" w14:textId="77777777" w:rsidR="00692D99" w:rsidRPr="00EC3958" w:rsidRDefault="00692D99" w:rsidP="00692D99">
      <w:pPr>
        <w:pStyle w:val="ListParagraph"/>
        <w:tabs>
          <w:tab w:val="left" w:pos="360"/>
          <w:tab w:val="left" w:pos="630"/>
        </w:tabs>
        <w:ind w:left="900" w:hanging="180"/>
        <w:rPr>
          <w:rFonts w:cs="Courier New"/>
          <w:szCs w:val="20"/>
        </w:rPr>
      </w:pPr>
      <w:r w:rsidRPr="00EC3958">
        <w:rPr>
          <w:rFonts w:cs="Courier New"/>
          <w:b/>
          <w:szCs w:val="20"/>
        </w:rPr>
        <w:t>I.</w:t>
      </w:r>
      <w:r w:rsidRPr="00EC3958">
        <w:rPr>
          <w:rFonts w:cs="Courier New"/>
          <w:szCs w:val="20"/>
        </w:rPr>
        <w:t xml:space="preserve">  Table must have the following accessories:</w:t>
      </w:r>
    </w:p>
    <w:p w14:paraId="702F3112" w14:textId="77777777" w:rsidR="00692D99" w:rsidRPr="00EC3958" w:rsidRDefault="00692D99" w:rsidP="00692D99">
      <w:pPr>
        <w:pStyle w:val="ListParagraph"/>
        <w:numPr>
          <w:ilvl w:val="0"/>
          <w:numId w:val="23"/>
        </w:numPr>
        <w:tabs>
          <w:tab w:val="left" w:pos="360"/>
          <w:tab w:val="left" w:pos="630"/>
        </w:tabs>
        <w:ind w:left="1440"/>
        <w:rPr>
          <w:rFonts w:cs="Courier New"/>
          <w:szCs w:val="20"/>
        </w:rPr>
      </w:pPr>
      <w:r w:rsidRPr="00EC3958">
        <w:rPr>
          <w:rFonts w:cs="Courier New"/>
          <w:szCs w:val="20"/>
        </w:rPr>
        <w:t>Lateral bars for accessories.</w:t>
      </w:r>
    </w:p>
    <w:p w14:paraId="5D7A612B" w14:textId="77777777" w:rsidR="00692D99" w:rsidRPr="00EC3958" w:rsidRDefault="00692D99" w:rsidP="00692D99">
      <w:pPr>
        <w:pStyle w:val="ListParagraph"/>
        <w:numPr>
          <w:ilvl w:val="0"/>
          <w:numId w:val="23"/>
        </w:numPr>
        <w:tabs>
          <w:tab w:val="left" w:pos="360"/>
          <w:tab w:val="left" w:pos="630"/>
        </w:tabs>
        <w:ind w:left="1440"/>
        <w:rPr>
          <w:rFonts w:cs="Courier New"/>
          <w:szCs w:val="20"/>
        </w:rPr>
      </w:pPr>
      <w:r w:rsidRPr="00EC3958">
        <w:rPr>
          <w:rFonts w:cs="Courier New"/>
          <w:szCs w:val="20"/>
        </w:rPr>
        <w:t>Armrests.</w:t>
      </w:r>
    </w:p>
    <w:p w14:paraId="3AEEA289" w14:textId="77777777" w:rsidR="00692D99" w:rsidRPr="00EC3958" w:rsidRDefault="00692D99" w:rsidP="00692D99">
      <w:pPr>
        <w:pStyle w:val="ListParagraph"/>
        <w:numPr>
          <w:ilvl w:val="0"/>
          <w:numId w:val="23"/>
        </w:numPr>
        <w:tabs>
          <w:tab w:val="left" w:pos="360"/>
          <w:tab w:val="left" w:pos="630"/>
        </w:tabs>
        <w:ind w:left="1440"/>
        <w:rPr>
          <w:rFonts w:cs="Courier New"/>
          <w:szCs w:val="20"/>
        </w:rPr>
      </w:pPr>
      <w:r w:rsidRPr="00EC3958">
        <w:rPr>
          <w:rFonts w:cs="Courier New"/>
          <w:szCs w:val="20"/>
        </w:rPr>
        <w:t>Arm Guards.</w:t>
      </w:r>
    </w:p>
    <w:p w14:paraId="6FDE3B88" w14:textId="77777777" w:rsidR="00692D99" w:rsidRPr="00EC3958" w:rsidRDefault="00692D99" w:rsidP="00692D99">
      <w:pPr>
        <w:pStyle w:val="ListParagraph"/>
        <w:numPr>
          <w:ilvl w:val="0"/>
          <w:numId w:val="23"/>
        </w:numPr>
        <w:tabs>
          <w:tab w:val="left" w:pos="360"/>
          <w:tab w:val="left" w:pos="630"/>
        </w:tabs>
        <w:ind w:left="1440"/>
        <w:rPr>
          <w:rFonts w:cs="Courier New"/>
          <w:szCs w:val="20"/>
        </w:rPr>
      </w:pPr>
      <w:r w:rsidRPr="00EC3958">
        <w:rPr>
          <w:rFonts w:cs="Courier New"/>
          <w:szCs w:val="20"/>
        </w:rPr>
        <w:t>Side restraints.</w:t>
      </w:r>
    </w:p>
    <w:p w14:paraId="3B9EC179" w14:textId="77777777" w:rsidR="00692D99" w:rsidRPr="00EC3958" w:rsidRDefault="00692D99" w:rsidP="00692D99">
      <w:pPr>
        <w:pStyle w:val="ListParagraph"/>
        <w:numPr>
          <w:ilvl w:val="0"/>
          <w:numId w:val="23"/>
        </w:numPr>
        <w:tabs>
          <w:tab w:val="left" w:pos="360"/>
          <w:tab w:val="left" w:pos="630"/>
        </w:tabs>
        <w:ind w:left="1440"/>
        <w:rPr>
          <w:rFonts w:cs="Courier New"/>
          <w:szCs w:val="20"/>
        </w:rPr>
      </w:pPr>
      <w:r w:rsidRPr="00EC3958">
        <w:rPr>
          <w:rFonts w:cs="Courier New"/>
          <w:szCs w:val="20"/>
        </w:rPr>
        <w:t>Leg slings.</w:t>
      </w:r>
    </w:p>
    <w:p w14:paraId="54711C8B" w14:textId="77777777" w:rsidR="00692D99" w:rsidRPr="00EC3958" w:rsidRDefault="00692D99" w:rsidP="00692D99">
      <w:pPr>
        <w:pStyle w:val="ListParagraph"/>
        <w:numPr>
          <w:ilvl w:val="0"/>
          <w:numId w:val="23"/>
        </w:numPr>
        <w:tabs>
          <w:tab w:val="left" w:pos="360"/>
          <w:tab w:val="left" w:pos="630"/>
        </w:tabs>
        <w:ind w:left="1440"/>
        <w:rPr>
          <w:rFonts w:cs="Courier New"/>
          <w:szCs w:val="20"/>
        </w:rPr>
      </w:pPr>
      <w:r w:rsidRPr="00EC3958">
        <w:rPr>
          <w:rFonts w:cs="Courier New"/>
          <w:szCs w:val="20"/>
        </w:rPr>
        <w:t>Leg supports.</w:t>
      </w:r>
    </w:p>
    <w:p w14:paraId="1260D551" w14:textId="77777777" w:rsidR="00692D99" w:rsidRPr="00EC3958" w:rsidRDefault="00692D99" w:rsidP="00692D99">
      <w:pPr>
        <w:pStyle w:val="ListParagraph"/>
        <w:numPr>
          <w:ilvl w:val="0"/>
          <w:numId w:val="23"/>
        </w:numPr>
        <w:tabs>
          <w:tab w:val="left" w:pos="360"/>
          <w:tab w:val="left" w:pos="630"/>
        </w:tabs>
        <w:ind w:left="1440"/>
        <w:rPr>
          <w:rFonts w:cs="Courier New"/>
          <w:szCs w:val="20"/>
        </w:rPr>
      </w:pPr>
      <w:r w:rsidRPr="00EC3958">
        <w:rPr>
          <w:rFonts w:cs="Courier New"/>
          <w:szCs w:val="20"/>
        </w:rPr>
        <w:t>Foot supports and extension.</w:t>
      </w:r>
    </w:p>
    <w:p w14:paraId="27E44F95" w14:textId="77777777" w:rsidR="00692D99" w:rsidRPr="00EC3958" w:rsidRDefault="00692D99" w:rsidP="00692D99">
      <w:pPr>
        <w:pStyle w:val="ListParagraph"/>
        <w:numPr>
          <w:ilvl w:val="0"/>
          <w:numId w:val="23"/>
        </w:numPr>
        <w:tabs>
          <w:tab w:val="left" w:pos="360"/>
          <w:tab w:val="left" w:pos="630"/>
        </w:tabs>
        <w:ind w:left="1440"/>
        <w:rPr>
          <w:rFonts w:cs="Courier New"/>
          <w:szCs w:val="20"/>
        </w:rPr>
      </w:pPr>
      <w:r w:rsidRPr="00EC3958">
        <w:rPr>
          <w:rFonts w:cs="Courier New"/>
          <w:szCs w:val="20"/>
        </w:rPr>
        <w:t>Hand supports.</w:t>
      </w:r>
    </w:p>
    <w:p w14:paraId="7CCDC1B8" w14:textId="77777777" w:rsidR="00692D99" w:rsidRPr="00EC3958" w:rsidRDefault="00692D99" w:rsidP="00692D99">
      <w:pPr>
        <w:pStyle w:val="ListParagraph"/>
        <w:numPr>
          <w:ilvl w:val="0"/>
          <w:numId w:val="23"/>
        </w:numPr>
        <w:tabs>
          <w:tab w:val="left" w:pos="360"/>
          <w:tab w:val="left" w:pos="630"/>
        </w:tabs>
        <w:ind w:left="1440"/>
        <w:rPr>
          <w:rFonts w:cs="Courier New"/>
          <w:szCs w:val="20"/>
        </w:rPr>
      </w:pPr>
      <w:r w:rsidRPr="00EC3958">
        <w:rPr>
          <w:rFonts w:cs="Courier New"/>
          <w:szCs w:val="20"/>
        </w:rPr>
        <w:t xml:space="preserve">Head supports </w:t>
      </w:r>
      <w:proofErr w:type="gramStart"/>
      <w:r w:rsidRPr="00EC3958">
        <w:rPr>
          <w:rFonts w:cs="Courier New"/>
          <w:szCs w:val="20"/>
        </w:rPr>
        <w:t>or  Rests</w:t>
      </w:r>
      <w:proofErr w:type="gramEnd"/>
      <w:r w:rsidRPr="00EC3958">
        <w:rPr>
          <w:rFonts w:cs="Courier New"/>
          <w:szCs w:val="20"/>
        </w:rPr>
        <w:t>.</w:t>
      </w:r>
    </w:p>
    <w:p w14:paraId="7C8DB1B1" w14:textId="77777777" w:rsidR="00692D99" w:rsidRPr="00EC3958" w:rsidRDefault="00692D99" w:rsidP="00692D99">
      <w:pPr>
        <w:pStyle w:val="ListParagraph"/>
        <w:numPr>
          <w:ilvl w:val="0"/>
          <w:numId w:val="23"/>
        </w:numPr>
        <w:tabs>
          <w:tab w:val="left" w:pos="360"/>
          <w:tab w:val="left" w:pos="630"/>
        </w:tabs>
        <w:ind w:left="1440"/>
        <w:rPr>
          <w:rFonts w:cs="Courier New"/>
          <w:szCs w:val="20"/>
        </w:rPr>
      </w:pPr>
      <w:r w:rsidRPr="00EC3958">
        <w:rPr>
          <w:rFonts w:cs="Courier New"/>
          <w:szCs w:val="20"/>
        </w:rPr>
        <w:lastRenderedPageBreak/>
        <w:t>Shoulder support.</w:t>
      </w:r>
    </w:p>
    <w:p w14:paraId="62E6CB42" w14:textId="77777777" w:rsidR="00692D99" w:rsidRPr="00EC3958" w:rsidRDefault="00692D99" w:rsidP="00692D99">
      <w:pPr>
        <w:pStyle w:val="ListParagraph"/>
        <w:numPr>
          <w:ilvl w:val="0"/>
          <w:numId w:val="23"/>
        </w:numPr>
        <w:tabs>
          <w:tab w:val="left" w:pos="360"/>
          <w:tab w:val="left" w:pos="630"/>
        </w:tabs>
        <w:ind w:left="1440"/>
        <w:rPr>
          <w:rFonts w:cs="Courier New"/>
          <w:szCs w:val="20"/>
        </w:rPr>
      </w:pPr>
      <w:r w:rsidRPr="00EC3958">
        <w:rPr>
          <w:rFonts w:cs="Courier New"/>
          <w:szCs w:val="20"/>
        </w:rPr>
        <w:t>Wrist support.</w:t>
      </w:r>
    </w:p>
    <w:p w14:paraId="4B109BD6" w14:textId="77777777" w:rsidR="00692D99" w:rsidRPr="00EC3958" w:rsidRDefault="00692D99" w:rsidP="00692D99">
      <w:pPr>
        <w:pStyle w:val="ListParagraph"/>
        <w:numPr>
          <w:ilvl w:val="0"/>
          <w:numId w:val="23"/>
        </w:numPr>
        <w:tabs>
          <w:tab w:val="left" w:pos="360"/>
          <w:tab w:val="left" w:pos="630"/>
        </w:tabs>
        <w:ind w:left="1440"/>
        <w:rPr>
          <w:rFonts w:cs="Courier New"/>
          <w:szCs w:val="20"/>
        </w:rPr>
      </w:pPr>
      <w:r w:rsidRPr="00EC3958">
        <w:rPr>
          <w:rFonts w:cs="Courier New"/>
          <w:szCs w:val="20"/>
        </w:rPr>
        <w:t>Sterilizable basin.</w:t>
      </w:r>
    </w:p>
    <w:p w14:paraId="57373A0E" w14:textId="77777777" w:rsidR="00692D99" w:rsidRPr="00EC3958" w:rsidRDefault="00692D99" w:rsidP="00692D99">
      <w:pPr>
        <w:pStyle w:val="ListParagraph"/>
        <w:numPr>
          <w:ilvl w:val="0"/>
          <w:numId w:val="23"/>
        </w:numPr>
        <w:tabs>
          <w:tab w:val="left" w:pos="360"/>
          <w:tab w:val="left" w:pos="630"/>
        </w:tabs>
        <w:ind w:left="1440"/>
        <w:rPr>
          <w:rFonts w:cs="Courier New"/>
          <w:szCs w:val="20"/>
        </w:rPr>
      </w:pPr>
      <w:r w:rsidRPr="00EC3958">
        <w:rPr>
          <w:rFonts w:cs="Courier New"/>
          <w:szCs w:val="20"/>
        </w:rPr>
        <w:t>Table Pads.</w:t>
      </w:r>
    </w:p>
    <w:p w14:paraId="7CBB18B4" w14:textId="77777777" w:rsidR="00692D99" w:rsidRPr="00EC3958" w:rsidRDefault="00692D99" w:rsidP="00692D99">
      <w:pPr>
        <w:pStyle w:val="ListParagraph"/>
        <w:numPr>
          <w:ilvl w:val="0"/>
          <w:numId w:val="23"/>
        </w:numPr>
        <w:tabs>
          <w:tab w:val="left" w:pos="360"/>
          <w:tab w:val="left" w:pos="630"/>
        </w:tabs>
        <w:ind w:left="1440"/>
        <w:rPr>
          <w:rFonts w:cs="Courier New"/>
          <w:szCs w:val="20"/>
        </w:rPr>
      </w:pPr>
      <w:r w:rsidRPr="00EC3958">
        <w:rPr>
          <w:rFonts w:cs="Courier New"/>
          <w:szCs w:val="20"/>
        </w:rPr>
        <w:t>Anesthesia frames.</w:t>
      </w:r>
    </w:p>
    <w:p w14:paraId="30AFA7A1" w14:textId="77777777" w:rsidR="00692D99" w:rsidRPr="00EC3958" w:rsidRDefault="00692D99" w:rsidP="00692D99">
      <w:pPr>
        <w:pStyle w:val="ListParagraph"/>
        <w:numPr>
          <w:ilvl w:val="0"/>
          <w:numId w:val="23"/>
        </w:numPr>
        <w:tabs>
          <w:tab w:val="left" w:pos="360"/>
          <w:tab w:val="left" w:pos="630"/>
        </w:tabs>
        <w:ind w:left="1440"/>
        <w:rPr>
          <w:rFonts w:cs="Courier New"/>
          <w:szCs w:val="20"/>
        </w:rPr>
      </w:pPr>
      <w:r w:rsidRPr="00EC3958">
        <w:rPr>
          <w:rFonts w:cs="Courier New"/>
          <w:szCs w:val="20"/>
        </w:rPr>
        <w:t>Lateral Supports.</w:t>
      </w:r>
    </w:p>
    <w:p w14:paraId="5DBE973D" w14:textId="77777777" w:rsidR="00692D99" w:rsidRPr="00EC3958" w:rsidRDefault="00692D99" w:rsidP="00692D99">
      <w:pPr>
        <w:pStyle w:val="ListParagraph"/>
        <w:tabs>
          <w:tab w:val="left" w:pos="360"/>
          <w:tab w:val="left" w:pos="630"/>
        </w:tabs>
        <w:ind w:left="900" w:hanging="180"/>
        <w:rPr>
          <w:rFonts w:cs="Courier New"/>
          <w:szCs w:val="20"/>
        </w:rPr>
      </w:pPr>
    </w:p>
    <w:p w14:paraId="73BCF17F" w14:textId="77777777" w:rsidR="00692D99" w:rsidRPr="00EC3958" w:rsidRDefault="00692D99" w:rsidP="00692D99">
      <w:pPr>
        <w:tabs>
          <w:tab w:val="left" w:pos="360"/>
          <w:tab w:val="left" w:pos="630"/>
        </w:tabs>
        <w:spacing w:after="0" w:line="220" w:lineRule="exact"/>
        <w:ind w:right="331"/>
        <w:rPr>
          <w:rFonts w:ascii="Arial Narrow" w:hAnsi="Arial Narrow" w:cs="Courier New"/>
          <w:b/>
          <w:sz w:val="20"/>
          <w:szCs w:val="20"/>
        </w:rPr>
      </w:pPr>
      <w:r w:rsidRPr="00EC3958">
        <w:rPr>
          <w:rFonts w:ascii="Arial Narrow" w:hAnsi="Arial Narrow" w:cs="Courier New"/>
          <w:b/>
          <w:sz w:val="20"/>
          <w:szCs w:val="20"/>
        </w:rPr>
        <w:t xml:space="preserve">2.1.11 </w:t>
      </w:r>
      <w:r w:rsidRPr="00EC3958">
        <w:rPr>
          <w:rFonts w:ascii="Arial Narrow" w:hAnsi="Arial Narrow" w:cs="Courier New"/>
          <w:b/>
          <w:sz w:val="20"/>
          <w:szCs w:val="20"/>
        </w:rPr>
        <w:tab/>
        <w:t xml:space="preserve">Patient Temperature Management (Treatment) </w:t>
      </w:r>
    </w:p>
    <w:p w14:paraId="32899C62" w14:textId="77777777" w:rsidR="00692D99" w:rsidRPr="00EC3958" w:rsidRDefault="00692D99" w:rsidP="00692D99">
      <w:pPr>
        <w:tabs>
          <w:tab w:val="left" w:pos="360"/>
          <w:tab w:val="left" w:pos="630"/>
        </w:tabs>
        <w:spacing w:after="0" w:line="220" w:lineRule="exact"/>
        <w:ind w:right="331"/>
        <w:rPr>
          <w:rFonts w:ascii="Arial Narrow" w:hAnsi="Arial Narrow" w:cs="Courier New"/>
          <w:b/>
          <w:sz w:val="20"/>
          <w:szCs w:val="20"/>
        </w:rPr>
      </w:pPr>
      <w:r w:rsidRPr="00EC3958">
        <w:rPr>
          <w:rFonts w:ascii="Arial Narrow" w:hAnsi="Arial Narrow" w:cs="Courier New"/>
          <w:b/>
          <w:sz w:val="20"/>
          <w:szCs w:val="20"/>
        </w:rPr>
        <w:tab/>
      </w:r>
      <w:r w:rsidRPr="00EC3958">
        <w:rPr>
          <w:rFonts w:ascii="Arial Narrow" w:hAnsi="Arial Narrow" w:cs="Courier New"/>
          <w:b/>
          <w:sz w:val="20"/>
          <w:szCs w:val="20"/>
        </w:rPr>
        <w:tab/>
        <w:t>A. Patient Warming/Cooling</w:t>
      </w:r>
    </w:p>
    <w:p w14:paraId="64413032" w14:textId="77777777" w:rsidR="00692D99" w:rsidRPr="00EC3958" w:rsidRDefault="00692D99" w:rsidP="00692D99">
      <w:pPr>
        <w:tabs>
          <w:tab w:val="left" w:pos="360"/>
          <w:tab w:val="left" w:pos="630"/>
        </w:tabs>
        <w:spacing w:after="0" w:line="220" w:lineRule="exact"/>
        <w:ind w:right="331"/>
        <w:rPr>
          <w:rFonts w:ascii="Arial Narrow" w:hAnsi="Arial Narrow"/>
          <w:b/>
          <w:sz w:val="20"/>
          <w:szCs w:val="20"/>
        </w:rPr>
      </w:pPr>
      <w:r w:rsidRPr="00EC3958">
        <w:rPr>
          <w:rFonts w:ascii="Arial Narrow" w:hAnsi="Arial Narrow" w:cs="Courier New"/>
          <w:b/>
          <w:sz w:val="20"/>
          <w:szCs w:val="20"/>
        </w:rPr>
        <w:tab/>
      </w:r>
      <w:r w:rsidRPr="00EC3958">
        <w:rPr>
          <w:rFonts w:ascii="Arial Narrow" w:hAnsi="Arial Narrow" w:cs="Courier New"/>
          <w:b/>
          <w:sz w:val="20"/>
          <w:szCs w:val="20"/>
        </w:rPr>
        <w:tab/>
      </w:r>
      <w:r w:rsidRPr="00EC3958">
        <w:rPr>
          <w:rFonts w:ascii="Arial Narrow" w:hAnsi="Arial Narrow" w:cs="Courier New"/>
          <w:b/>
          <w:sz w:val="20"/>
          <w:szCs w:val="20"/>
        </w:rPr>
        <w:tab/>
      </w:r>
      <w:r w:rsidRPr="00EC3958">
        <w:rPr>
          <w:rFonts w:ascii="Arial Narrow" w:hAnsi="Arial Narrow"/>
          <w:b/>
          <w:sz w:val="20"/>
          <w:szCs w:val="20"/>
        </w:rPr>
        <w:t>M4815 – Hypo/Hyperthermia Unit, Automatic/Manual, Mobile</w:t>
      </w:r>
    </w:p>
    <w:p w14:paraId="33E2CAC7"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1</w:t>
      </w:r>
      <w:r w:rsidRPr="00EC3958">
        <w:rPr>
          <w:b/>
          <w:szCs w:val="20"/>
        </w:rPr>
        <w:t>.</w:t>
      </w:r>
      <w:r w:rsidRPr="00EC3958">
        <w:rPr>
          <w:szCs w:val="20"/>
        </w:rPr>
        <w:t xml:space="preserve"> Units designed to warm or cool a patient by circulating liquid.</w:t>
      </w:r>
    </w:p>
    <w:p w14:paraId="1E89FB41"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2</w:t>
      </w:r>
      <w:r w:rsidRPr="00EC3958">
        <w:rPr>
          <w:szCs w:val="20"/>
        </w:rPr>
        <w:t>. Units consist of a central device including a cooling system, a heating element, and pumps for circulating liquid with a specially designed reusable or disposable blanket with appropriate channels for liquid circulation.</w:t>
      </w:r>
    </w:p>
    <w:p w14:paraId="2E78A09D"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3</w:t>
      </w:r>
      <w:r w:rsidRPr="00EC3958">
        <w:rPr>
          <w:szCs w:val="20"/>
        </w:rPr>
        <w:t xml:space="preserve">. Display must be LCD high contrast with continuous display of measured parameters. Display text will be readable in any ambient light level. </w:t>
      </w:r>
    </w:p>
    <w:p w14:paraId="64B6831F" w14:textId="77777777" w:rsidR="00692D99" w:rsidRPr="00EC3958" w:rsidRDefault="00692D99" w:rsidP="00692D99">
      <w:pPr>
        <w:pStyle w:val="ListParagraph"/>
        <w:tabs>
          <w:tab w:val="left" w:pos="360"/>
          <w:tab w:val="left" w:pos="630"/>
        </w:tabs>
        <w:ind w:left="900" w:hanging="180"/>
        <w:rPr>
          <w:szCs w:val="20"/>
        </w:rPr>
      </w:pPr>
      <w:r w:rsidRPr="00EC3958">
        <w:rPr>
          <w:b/>
          <w:szCs w:val="20"/>
        </w:rPr>
        <w:t xml:space="preserve">4. </w:t>
      </w:r>
      <w:r w:rsidRPr="00EC3958">
        <w:rPr>
          <w:szCs w:val="20"/>
        </w:rPr>
        <w:t>Alarm notifications must have options using visual or auditory or both.</w:t>
      </w:r>
    </w:p>
    <w:p w14:paraId="48D11F2B" w14:textId="77777777" w:rsidR="00692D99" w:rsidRPr="00EC3958" w:rsidRDefault="00692D99" w:rsidP="00692D99">
      <w:pPr>
        <w:pStyle w:val="ListParagraph"/>
        <w:tabs>
          <w:tab w:val="left" w:pos="360"/>
          <w:tab w:val="left" w:pos="630"/>
        </w:tabs>
        <w:ind w:left="900" w:hanging="180"/>
        <w:rPr>
          <w:rFonts w:cs="Courier New"/>
          <w:szCs w:val="20"/>
        </w:rPr>
      </w:pPr>
      <w:r w:rsidRPr="00EC3958">
        <w:rPr>
          <w:rFonts w:cs="Courier New"/>
          <w:b/>
          <w:szCs w:val="20"/>
        </w:rPr>
        <w:t xml:space="preserve">5. </w:t>
      </w:r>
      <w:r w:rsidRPr="00EC3958">
        <w:rPr>
          <w:rFonts w:cs="Courier New"/>
          <w:szCs w:val="20"/>
        </w:rPr>
        <w:t>Various preset temperature settings must be available.</w:t>
      </w:r>
    </w:p>
    <w:p w14:paraId="19A58579"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6.</w:t>
      </w:r>
      <w:r w:rsidRPr="00EC3958">
        <w:rPr>
          <w:szCs w:val="20"/>
        </w:rPr>
        <w:t xml:space="preserve"> Provide construction that is non-porous, impervious to fluids, non-ferrous, and corrosion resistant. External parts must allow for thorough cleaning and disinfection. All components that </w:t>
      </w:r>
      <w:proofErr w:type="gramStart"/>
      <w:r w:rsidRPr="00EC3958">
        <w:rPr>
          <w:szCs w:val="20"/>
        </w:rPr>
        <w:t>come into contact with</w:t>
      </w:r>
      <w:proofErr w:type="gramEnd"/>
      <w:r w:rsidRPr="00EC3958">
        <w:rPr>
          <w:szCs w:val="20"/>
        </w:rPr>
        <w:t xml:space="preserve"> fluids or gases will be disposable or easily disinfected if being reused.</w:t>
      </w:r>
    </w:p>
    <w:p w14:paraId="7DFE260E" w14:textId="77777777" w:rsidR="00692D99" w:rsidRPr="00EC3958" w:rsidRDefault="00692D99" w:rsidP="00692D99">
      <w:pPr>
        <w:pStyle w:val="ListParagraph"/>
        <w:tabs>
          <w:tab w:val="left" w:pos="360"/>
          <w:tab w:val="left" w:pos="630"/>
        </w:tabs>
        <w:ind w:left="900" w:hanging="180"/>
        <w:rPr>
          <w:rFonts w:cs="Courier New"/>
          <w:szCs w:val="20"/>
        </w:rPr>
      </w:pPr>
      <w:r w:rsidRPr="00EC3958">
        <w:rPr>
          <w:rFonts w:cs="Courier New"/>
          <w:b/>
          <w:szCs w:val="20"/>
        </w:rPr>
        <w:t xml:space="preserve">7. </w:t>
      </w:r>
      <w:r w:rsidRPr="00EC3958">
        <w:rPr>
          <w:rFonts w:cs="Courier New"/>
          <w:szCs w:val="20"/>
        </w:rPr>
        <w:t>Unit must be capable of mounting on a mobile stand or rail. If mobile include mobile cart or trolley supplied by the manufacturer.</w:t>
      </w:r>
    </w:p>
    <w:p w14:paraId="1A06E2A5" w14:textId="77777777" w:rsidR="00692D99" w:rsidRPr="00EC3958" w:rsidRDefault="00692D99" w:rsidP="00692D99">
      <w:pPr>
        <w:tabs>
          <w:tab w:val="left" w:pos="360"/>
          <w:tab w:val="left" w:pos="630"/>
        </w:tabs>
        <w:spacing w:after="0" w:line="220" w:lineRule="exact"/>
        <w:ind w:right="331"/>
        <w:rPr>
          <w:rFonts w:ascii="Arial Narrow" w:hAnsi="Arial Narrow"/>
          <w:b/>
          <w:sz w:val="20"/>
          <w:szCs w:val="20"/>
        </w:rPr>
      </w:pPr>
      <w:r w:rsidRPr="00EC3958">
        <w:rPr>
          <w:rFonts w:ascii="Arial Narrow" w:hAnsi="Arial Narrow"/>
          <w:b/>
          <w:sz w:val="20"/>
          <w:szCs w:val="20"/>
        </w:rPr>
        <w:tab/>
      </w:r>
      <w:r w:rsidRPr="00EC3958">
        <w:rPr>
          <w:rFonts w:ascii="Arial Narrow" w:hAnsi="Arial Narrow"/>
          <w:b/>
          <w:sz w:val="20"/>
          <w:szCs w:val="20"/>
        </w:rPr>
        <w:tab/>
        <w:t>B. Patient Warming</w:t>
      </w:r>
    </w:p>
    <w:p w14:paraId="15319BA7" w14:textId="77777777" w:rsidR="00692D99" w:rsidRPr="00EC3958" w:rsidRDefault="00692D99" w:rsidP="00692D99">
      <w:pPr>
        <w:tabs>
          <w:tab w:val="left" w:pos="360"/>
          <w:tab w:val="left" w:pos="630"/>
        </w:tabs>
        <w:spacing w:after="0" w:line="220" w:lineRule="exact"/>
        <w:ind w:right="331"/>
        <w:rPr>
          <w:rFonts w:ascii="Arial Narrow" w:hAnsi="Arial Narrow" w:cs="Courier New"/>
          <w:sz w:val="20"/>
          <w:szCs w:val="20"/>
        </w:rPr>
      </w:pPr>
      <w:r w:rsidRPr="00EC3958">
        <w:rPr>
          <w:rFonts w:ascii="Arial Narrow" w:hAnsi="Arial Narrow"/>
          <w:b/>
          <w:sz w:val="20"/>
          <w:szCs w:val="20"/>
        </w:rPr>
        <w:tab/>
      </w:r>
      <w:r w:rsidRPr="00EC3958">
        <w:rPr>
          <w:rFonts w:ascii="Arial Narrow" w:hAnsi="Arial Narrow"/>
          <w:b/>
          <w:sz w:val="20"/>
          <w:szCs w:val="20"/>
        </w:rPr>
        <w:tab/>
      </w:r>
      <w:r w:rsidRPr="00EC3958">
        <w:rPr>
          <w:rFonts w:ascii="Arial Narrow" w:hAnsi="Arial Narrow"/>
          <w:b/>
          <w:sz w:val="20"/>
          <w:szCs w:val="20"/>
        </w:rPr>
        <w:tab/>
        <w:t>M4816 – Warming Unit, Patient, Automatic/Manual Air</w:t>
      </w:r>
    </w:p>
    <w:p w14:paraId="2B2D02A0"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1</w:t>
      </w:r>
      <w:r w:rsidRPr="00EC3958">
        <w:rPr>
          <w:b/>
          <w:szCs w:val="20"/>
        </w:rPr>
        <w:t>.</w:t>
      </w:r>
      <w:r w:rsidRPr="00EC3958">
        <w:rPr>
          <w:szCs w:val="20"/>
        </w:rPr>
        <w:t xml:space="preserve"> Unit designed to warm the patient by blowing warm air across the patient.</w:t>
      </w:r>
    </w:p>
    <w:p w14:paraId="78CA8D5D"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2</w:t>
      </w:r>
      <w:r w:rsidRPr="00EC3958">
        <w:rPr>
          <w:szCs w:val="20"/>
        </w:rPr>
        <w:t xml:space="preserve">. </w:t>
      </w:r>
      <w:r w:rsidRPr="00EC3958">
        <w:rPr>
          <w:rStyle w:val="detailitemheading"/>
        </w:rPr>
        <w:t>These units consist of a warming device with a thermostatically controlled fan heater (blower) heating and forcing the air circulation, a specially designed reusable or disposable blanket for the patient, and a flexible hose that attaches to an inlet in the warming blanket.</w:t>
      </w:r>
    </w:p>
    <w:p w14:paraId="0D9E0F71"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3</w:t>
      </w:r>
      <w:r w:rsidRPr="00EC3958">
        <w:rPr>
          <w:szCs w:val="20"/>
        </w:rPr>
        <w:t xml:space="preserve">. Display must be LCD high contrast with continuous display of measured parameters. Display text will be readable in any ambient light level. </w:t>
      </w:r>
    </w:p>
    <w:p w14:paraId="03C30FD6" w14:textId="77777777" w:rsidR="00692D99" w:rsidRPr="00EC3958" w:rsidRDefault="00692D99" w:rsidP="00692D99">
      <w:pPr>
        <w:pStyle w:val="ListParagraph"/>
        <w:tabs>
          <w:tab w:val="left" w:pos="360"/>
          <w:tab w:val="left" w:pos="630"/>
        </w:tabs>
        <w:ind w:left="900" w:hanging="180"/>
        <w:rPr>
          <w:szCs w:val="20"/>
        </w:rPr>
      </w:pPr>
      <w:r w:rsidRPr="00EC3958">
        <w:rPr>
          <w:b/>
          <w:szCs w:val="20"/>
        </w:rPr>
        <w:t xml:space="preserve">2. </w:t>
      </w:r>
      <w:r w:rsidRPr="00EC3958">
        <w:rPr>
          <w:szCs w:val="20"/>
        </w:rPr>
        <w:t>Alarm notifications must have options using visual or auditory or both.</w:t>
      </w:r>
    </w:p>
    <w:p w14:paraId="6D43378B" w14:textId="77777777" w:rsidR="00692D99" w:rsidRPr="00EC3958" w:rsidRDefault="00692D99" w:rsidP="00692D99">
      <w:pPr>
        <w:pStyle w:val="ListParagraph"/>
        <w:tabs>
          <w:tab w:val="left" w:pos="360"/>
          <w:tab w:val="left" w:pos="630"/>
        </w:tabs>
        <w:ind w:left="900" w:hanging="180"/>
        <w:rPr>
          <w:rFonts w:cs="Courier New"/>
          <w:szCs w:val="20"/>
        </w:rPr>
      </w:pPr>
      <w:r w:rsidRPr="00EC3958">
        <w:rPr>
          <w:rFonts w:cs="Courier New"/>
          <w:b/>
          <w:szCs w:val="20"/>
        </w:rPr>
        <w:t xml:space="preserve">3. </w:t>
      </w:r>
      <w:r w:rsidRPr="00EC3958">
        <w:rPr>
          <w:rFonts w:cs="Courier New"/>
          <w:szCs w:val="20"/>
        </w:rPr>
        <w:t>Various preset temperature settings must be available.</w:t>
      </w:r>
    </w:p>
    <w:p w14:paraId="46B6AF2E"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4.</w:t>
      </w:r>
      <w:r w:rsidRPr="00EC3958">
        <w:rPr>
          <w:szCs w:val="20"/>
        </w:rPr>
        <w:t xml:space="preserve"> Provide construction that is non-porous, impervious to fluids, non-ferrous, and corrosion resistant. External parts must allow for thorough cleaning and disinfection. All components that </w:t>
      </w:r>
      <w:proofErr w:type="gramStart"/>
      <w:r w:rsidRPr="00EC3958">
        <w:rPr>
          <w:szCs w:val="20"/>
        </w:rPr>
        <w:t>come into contact with</w:t>
      </w:r>
      <w:proofErr w:type="gramEnd"/>
      <w:r w:rsidRPr="00EC3958">
        <w:rPr>
          <w:szCs w:val="20"/>
        </w:rPr>
        <w:t xml:space="preserve"> fluids or gases will be disposable or easily disinfected if being reused.</w:t>
      </w:r>
    </w:p>
    <w:p w14:paraId="696B4FE6" w14:textId="77777777" w:rsidR="00692D99" w:rsidRPr="00EC3958" w:rsidRDefault="00692D99" w:rsidP="00692D99">
      <w:pPr>
        <w:pStyle w:val="ListParagraph"/>
        <w:tabs>
          <w:tab w:val="left" w:pos="360"/>
          <w:tab w:val="left" w:pos="630"/>
        </w:tabs>
        <w:ind w:left="900" w:hanging="180"/>
        <w:rPr>
          <w:rFonts w:cs="Courier New"/>
          <w:szCs w:val="20"/>
        </w:rPr>
      </w:pPr>
      <w:r w:rsidRPr="00EC3958">
        <w:rPr>
          <w:rFonts w:cs="Courier New"/>
          <w:b/>
          <w:szCs w:val="20"/>
        </w:rPr>
        <w:t xml:space="preserve">5. </w:t>
      </w:r>
      <w:r w:rsidRPr="00EC3958">
        <w:rPr>
          <w:rFonts w:cs="Courier New"/>
          <w:szCs w:val="20"/>
        </w:rPr>
        <w:t>Unit must be capable of mounting on a mobile stand or rail. If mobile include mobile cart or trolley supplied by the manufacturer.</w:t>
      </w:r>
    </w:p>
    <w:p w14:paraId="54E522BD" w14:textId="77777777" w:rsidR="00692D99" w:rsidRPr="00EC3958" w:rsidRDefault="00692D99" w:rsidP="00692D99">
      <w:pPr>
        <w:pStyle w:val="ListParagraph"/>
        <w:tabs>
          <w:tab w:val="left" w:pos="360"/>
        </w:tabs>
      </w:pPr>
    </w:p>
    <w:p w14:paraId="757293FC" w14:textId="77777777" w:rsidR="00692D99" w:rsidRPr="00EC3958" w:rsidRDefault="00692D99" w:rsidP="00692D99">
      <w:pPr>
        <w:tabs>
          <w:tab w:val="left" w:pos="360"/>
          <w:tab w:val="left" w:pos="630"/>
        </w:tabs>
        <w:spacing w:after="0" w:line="220" w:lineRule="exact"/>
        <w:ind w:right="331"/>
        <w:rPr>
          <w:rFonts w:ascii="Arial Narrow" w:hAnsi="Arial Narrow" w:cs="Courier New"/>
          <w:b/>
          <w:sz w:val="20"/>
          <w:szCs w:val="20"/>
        </w:rPr>
      </w:pPr>
      <w:r w:rsidRPr="00EC3958">
        <w:rPr>
          <w:rFonts w:ascii="Arial Narrow" w:hAnsi="Arial Narrow" w:cs="Courier New"/>
          <w:b/>
          <w:sz w:val="20"/>
          <w:szCs w:val="20"/>
        </w:rPr>
        <w:t xml:space="preserve">2.1.12 </w:t>
      </w:r>
      <w:r w:rsidRPr="00EC3958">
        <w:rPr>
          <w:rFonts w:ascii="Arial Narrow" w:hAnsi="Arial Narrow" w:cs="Courier New"/>
          <w:b/>
          <w:sz w:val="20"/>
          <w:szCs w:val="20"/>
        </w:rPr>
        <w:tab/>
        <w:t xml:space="preserve">Surgical Microscopes (Treatment) </w:t>
      </w:r>
    </w:p>
    <w:p w14:paraId="47A416E5" w14:textId="77777777" w:rsidR="00692D99" w:rsidRPr="00EC3958" w:rsidRDefault="00692D99" w:rsidP="00692D99">
      <w:pPr>
        <w:tabs>
          <w:tab w:val="left" w:pos="360"/>
          <w:tab w:val="left" w:pos="630"/>
        </w:tabs>
        <w:spacing w:after="0" w:line="220" w:lineRule="exact"/>
        <w:ind w:right="331"/>
        <w:rPr>
          <w:rFonts w:ascii="Arial Narrow" w:hAnsi="Arial Narrow"/>
          <w:b/>
          <w:sz w:val="20"/>
          <w:szCs w:val="20"/>
        </w:rPr>
      </w:pPr>
      <w:r w:rsidRPr="00EC3958">
        <w:rPr>
          <w:rFonts w:ascii="Arial Narrow" w:hAnsi="Arial Narrow" w:cs="Courier New"/>
          <w:b/>
          <w:sz w:val="20"/>
          <w:szCs w:val="20"/>
        </w:rPr>
        <w:tab/>
      </w:r>
      <w:r w:rsidRPr="00EC3958">
        <w:rPr>
          <w:rFonts w:ascii="Arial Narrow" w:hAnsi="Arial Narrow" w:cs="Courier New"/>
          <w:b/>
          <w:sz w:val="20"/>
          <w:szCs w:val="20"/>
        </w:rPr>
        <w:tab/>
      </w:r>
      <w:r w:rsidRPr="00EC3958">
        <w:rPr>
          <w:rFonts w:ascii="Arial Narrow" w:hAnsi="Arial Narrow"/>
          <w:b/>
          <w:sz w:val="20"/>
          <w:szCs w:val="20"/>
        </w:rPr>
        <w:t>M8530 Microscope, Operating, Ceiling Mounted</w:t>
      </w:r>
    </w:p>
    <w:p w14:paraId="7D0F1BD7" w14:textId="77777777" w:rsidR="00692D99" w:rsidRPr="00EC3958" w:rsidRDefault="00692D99" w:rsidP="00692D99">
      <w:pPr>
        <w:tabs>
          <w:tab w:val="left" w:pos="360"/>
          <w:tab w:val="left" w:pos="630"/>
        </w:tabs>
        <w:spacing w:after="0" w:line="220" w:lineRule="exact"/>
        <w:ind w:right="331"/>
        <w:rPr>
          <w:rFonts w:ascii="Arial Narrow" w:hAnsi="Arial Narrow"/>
          <w:b/>
          <w:sz w:val="20"/>
          <w:szCs w:val="20"/>
        </w:rPr>
      </w:pPr>
      <w:r w:rsidRPr="00EC3958">
        <w:rPr>
          <w:rFonts w:ascii="Arial Narrow" w:hAnsi="Arial Narrow"/>
          <w:b/>
          <w:sz w:val="20"/>
          <w:szCs w:val="20"/>
        </w:rPr>
        <w:tab/>
      </w:r>
      <w:r w:rsidRPr="00EC3958">
        <w:rPr>
          <w:rFonts w:ascii="Arial Narrow" w:hAnsi="Arial Narrow"/>
          <w:b/>
          <w:sz w:val="20"/>
          <w:szCs w:val="20"/>
        </w:rPr>
        <w:tab/>
        <w:t>M8534 Microscope, Operating, Portable, General Use</w:t>
      </w:r>
    </w:p>
    <w:p w14:paraId="47AC0057" w14:textId="77777777" w:rsidR="00692D99" w:rsidRPr="00EC3958" w:rsidRDefault="00692D99" w:rsidP="00692D99">
      <w:pPr>
        <w:tabs>
          <w:tab w:val="left" w:pos="360"/>
          <w:tab w:val="left" w:pos="630"/>
        </w:tabs>
        <w:spacing w:after="0" w:line="220" w:lineRule="exact"/>
        <w:ind w:right="331"/>
        <w:rPr>
          <w:rFonts w:ascii="Arial Narrow" w:hAnsi="Arial Narrow"/>
          <w:b/>
          <w:sz w:val="20"/>
          <w:szCs w:val="20"/>
        </w:rPr>
      </w:pPr>
      <w:r w:rsidRPr="00EC3958">
        <w:rPr>
          <w:rFonts w:ascii="Arial Narrow" w:hAnsi="Arial Narrow"/>
          <w:b/>
          <w:sz w:val="20"/>
          <w:szCs w:val="20"/>
        </w:rPr>
        <w:tab/>
      </w:r>
      <w:r w:rsidRPr="00EC3958">
        <w:rPr>
          <w:rFonts w:ascii="Arial Narrow" w:hAnsi="Arial Narrow"/>
          <w:b/>
          <w:sz w:val="20"/>
          <w:szCs w:val="20"/>
        </w:rPr>
        <w:tab/>
        <w:t>M8535 Microscope, Operating, Portable</w:t>
      </w:r>
    </w:p>
    <w:p w14:paraId="2C95DF8D" w14:textId="77777777" w:rsidR="00692D99" w:rsidRPr="00EC3958" w:rsidRDefault="00692D99" w:rsidP="00692D99">
      <w:pPr>
        <w:tabs>
          <w:tab w:val="left" w:pos="360"/>
          <w:tab w:val="left" w:pos="630"/>
        </w:tabs>
        <w:spacing w:after="0" w:line="220" w:lineRule="exact"/>
        <w:ind w:right="331"/>
        <w:rPr>
          <w:rFonts w:ascii="Arial Narrow" w:hAnsi="Arial Narrow" w:cs="Courier New"/>
          <w:sz w:val="20"/>
          <w:szCs w:val="20"/>
        </w:rPr>
      </w:pPr>
      <w:r w:rsidRPr="00EC3958">
        <w:rPr>
          <w:rFonts w:ascii="Arial Narrow" w:hAnsi="Arial Narrow"/>
          <w:b/>
          <w:sz w:val="20"/>
          <w:szCs w:val="20"/>
        </w:rPr>
        <w:tab/>
      </w:r>
      <w:r w:rsidRPr="00EC3958">
        <w:rPr>
          <w:rFonts w:ascii="Arial Narrow" w:hAnsi="Arial Narrow"/>
          <w:b/>
          <w:sz w:val="20"/>
          <w:szCs w:val="20"/>
        </w:rPr>
        <w:tab/>
        <w:t>M8540 Microscope, Operating, Wall Mounted</w:t>
      </w:r>
    </w:p>
    <w:p w14:paraId="0CADE4D0"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A</w:t>
      </w:r>
      <w:r w:rsidRPr="00EC3958">
        <w:rPr>
          <w:b/>
          <w:szCs w:val="20"/>
        </w:rPr>
        <w:t>.</w:t>
      </w:r>
      <w:r w:rsidRPr="00EC3958">
        <w:rPr>
          <w:szCs w:val="20"/>
        </w:rPr>
        <w:t xml:space="preserve"> </w:t>
      </w:r>
      <w:r w:rsidRPr="00EC3958">
        <w:rPr>
          <w:rStyle w:val="detailitemheading"/>
        </w:rPr>
        <w:t>Used to magnify minute structures (e.g., nerves, vessels) in the performance of delicate surgical procedures which require high magnification and adjustable focusing</w:t>
      </w:r>
    </w:p>
    <w:p w14:paraId="062FC912"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B</w:t>
      </w:r>
      <w:r w:rsidRPr="00EC3958">
        <w:rPr>
          <w:szCs w:val="20"/>
        </w:rPr>
        <w:t xml:space="preserve">. </w:t>
      </w:r>
      <w:r w:rsidRPr="00EC3958">
        <w:rPr>
          <w:rStyle w:val="detailitemheading"/>
        </w:rPr>
        <w:t>Surgical microscopes typically consist of a stereo microscope (standard or modified) and a mobile floor stand or wall or ceiling mount.</w:t>
      </w:r>
    </w:p>
    <w:p w14:paraId="72417248"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C</w:t>
      </w:r>
      <w:r w:rsidRPr="00EC3958">
        <w:rPr>
          <w:szCs w:val="20"/>
        </w:rPr>
        <w:t xml:space="preserve">. </w:t>
      </w:r>
      <w:r w:rsidRPr="00EC3958">
        <w:rPr>
          <w:rStyle w:val="detailitemheading"/>
        </w:rPr>
        <w:t>Microscopes must be held by an adjustable arm attached to a support mechanism.</w:t>
      </w:r>
    </w:p>
    <w:p w14:paraId="53CA1D94"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D</w:t>
      </w:r>
      <w:r w:rsidRPr="00EC3958">
        <w:rPr>
          <w:szCs w:val="20"/>
        </w:rPr>
        <w:t>. Include variable magnification lens selection and fine focus adjustments on eyepiece.</w:t>
      </w:r>
    </w:p>
    <w:p w14:paraId="0BDDA67D" w14:textId="77777777" w:rsidR="00692D99" w:rsidRPr="00EC3958" w:rsidRDefault="00692D99" w:rsidP="00692D99">
      <w:pPr>
        <w:pStyle w:val="ListParagraph"/>
        <w:tabs>
          <w:tab w:val="left" w:pos="360"/>
          <w:tab w:val="left" w:pos="630"/>
        </w:tabs>
        <w:ind w:left="900" w:hanging="180"/>
        <w:rPr>
          <w:szCs w:val="20"/>
        </w:rPr>
      </w:pPr>
      <w:r w:rsidRPr="00EC3958">
        <w:rPr>
          <w:b/>
          <w:szCs w:val="20"/>
        </w:rPr>
        <w:t xml:space="preserve">E. </w:t>
      </w:r>
      <w:r w:rsidRPr="00EC3958">
        <w:rPr>
          <w:szCs w:val="20"/>
        </w:rPr>
        <w:t xml:space="preserve">LED or halogen light sources </w:t>
      </w:r>
      <w:proofErr w:type="spellStart"/>
      <w:r w:rsidRPr="00EC3958">
        <w:rPr>
          <w:szCs w:val="20"/>
        </w:rPr>
        <w:t>msut</w:t>
      </w:r>
      <w:proofErr w:type="spellEnd"/>
      <w:r w:rsidRPr="00EC3958">
        <w:rPr>
          <w:szCs w:val="20"/>
        </w:rPr>
        <w:t xml:space="preserve"> be provided with variable light intensity controller.</w:t>
      </w:r>
    </w:p>
    <w:p w14:paraId="5148B637"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F.</w:t>
      </w:r>
      <w:r w:rsidRPr="00EC3958">
        <w:rPr>
          <w:szCs w:val="20"/>
        </w:rPr>
        <w:t xml:space="preserve"> Construction must be non-porous, impervious to fluids, non-ferrous, and corrosion resistant. </w:t>
      </w:r>
    </w:p>
    <w:p w14:paraId="6D834DA5" w14:textId="77777777" w:rsidR="00692D99" w:rsidRPr="00EC3958" w:rsidRDefault="00692D99" w:rsidP="00692D99">
      <w:pPr>
        <w:pStyle w:val="ListParagraph"/>
        <w:tabs>
          <w:tab w:val="left" w:pos="360"/>
          <w:tab w:val="left" w:pos="630"/>
        </w:tabs>
        <w:ind w:left="900" w:hanging="180"/>
        <w:rPr>
          <w:rFonts w:cs="Courier New"/>
          <w:szCs w:val="20"/>
        </w:rPr>
      </w:pPr>
      <w:r w:rsidRPr="00EC3958">
        <w:rPr>
          <w:rFonts w:cs="Courier New"/>
          <w:b/>
          <w:szCs w:val="20"/>
        </w:rPr>
        <w:t xml:space="preserve">G. </w:t>
      </w:r>
      <w:r w:rsidRPr="00EC3958">
        <w:rPr>
          <w:rFonts w:cs="Courier New"/>
          <w:szCs w:val="20"/>
        </w:rPr>
        <w:t xml:space="preserve">Unit must be capable of various mounting options including mobile, wall, </w:t>
      </w:r>
      <w:proofErr w:type="gramStart"/>
      <w:r w:rsidRPr="00EC3958">
        <w:rPr>
          <w:rFonts w:cs="Courier New"/>
          <w:szCs w:val="20"/>
        </w:rPr>
        <w:t>table</w:t>
      </w:r>
      <w:proofErr w:type="gramEnd"/>
      <w:r w:rsidRPr="00EC3958">
        <w:rPr>
          <w:rFonts w:cs="Courier New"/>
          <w:szCs w:val="20"/>
        </w:rPr>
        <w:t xml:space="preserve"> and ceiling mounts.</w:t>
      </w:r>
    </w:p>
    <w:p w14:paraId="6146A1D5"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H.</w:t>
      </w:r>
      <w:r w:rsidRPr="00EC3958">
        <w:rPr>
          <w:rFonts w:cs="Courier New"/>
          <w:szCs w:val="20"/>
        </w:rPr>
        <w:t xml:space="preserve"> </w:t>
      </w:r>
      <w:r w:rsidRPr="00EC3958">
        <w:rPr>
          <w:szCs w:val="20"/>
        </w:rPr>
        <w:t>Hardware will include port for input and output data transmission using the manufacturers standard software interface.</w:t>
      </w:r>
    </w:p>
    <w:p w14:paraId="6DBB61FC"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I.</w:t>
      </w:r>
      <w:r w:rsidRPr="00EC3958">
        <w:rPr>
          <w:szCs w:val="20"/>
        </w:rPr>
        <w:t xml:space="preserve">  Include output connections to display and record images/video to an external monitor.</w:t>
      </w:r>
    </w:p>
    <w:p w14:paraId="48AAF92E" w14:textId="77777777" w:rsidR="00692D99" w:rsidRPr="00EC3958" w:rsidRDefault="00692D99" w:rsidP="00692D99">
      <w:pPr>
        <w:tabs>
          <w:tab w:val="left" w:pos="360"/>
          <w:tab w:val="left" w:pos="630"/>
        </w:tabs>
        <w:spacing w:after="0" w:line="220" w:lineRule="exact"/>
        <w:ind w:right="331"/>
        <w:rPr>
          <w:rFonts w:ascii="Arial Narrow" w:hAnsi="Arial Narrow" w:cs="Courier New"/>
          <w:b/>
          <w:sz w:val="20"/>
          <w:szCs w:val="20"/>
        </w:rPr>
      </w:pPr>
    </w:p>
    <w:p w14:paraId="622644A2" w14:textId="77777777" w:rsidR="00692D99" w:rsidRPr="00EC3958" w:rsidRDefault="00692D99" w:rsidP="00692D99">
      <w:pPr>
        <w:tabs>
          <w:tab w:val="left" w:pos="360"/>
          <w:tab w:val="left" w:pos="630"/>
        </w:tabs>
        <w:spacing w:after="0" w:line="220" w:lineRule="exact"/>
        <w:ind w:right="331"/>
        <w:rPr>
          <w:rFonts w:ascii="Arial Narrow" w:hAnsi="Arial Narrow" w:cs="Courier New"/>
          <w:b/>
          <w:sz w:val="20"/>
          <w:szCs w:val="20"/>
        </w:rPr>
      </w:pPr>
      <w:r w:rsidRPr="00EC3958">
        <w:rPr>
          <w:rFonts w:ascii="Arial Narrow" w:hAnsi="Arial Narrow" w:cs="Courier New"/>
          <w:b/>
          <w:sz w:val="20"/>
          <w:szCs w:val="20"/>
        </w:rPr>
        <w:lastRenderedPageBreak/>
        <w:t xml:space="preserve">2.1.13 </w:t>
      </w:r>
      <w:r w:rsidRPr="00EC3958">
        <w:rPr>
          <w:rFonts w:ascii="Arial Narrow" w:hAnsi="Arial Narrow" w:cs="Courier New"/>
          <w:b/>
          <w:sz w:val="20"/>
          <w:szCs w:val="20"/>
        </w:rPr>
        <w:tab/>
        <w:t xml:space="preserve">Warming Cabinets (Treatment) </w:t>
      </w:r>
    </w:p>
    <w:p w14:paraId="7123DC68" w14:textId="77777777" w:rsidR="00692D99" w:rsidRPr="00EC3958" w:rsidRDefault="00692D99" w:rsidP="00692D99">
      <w:pPr>
        <w:tabs>
          <w:tab w:val="left" w:pos="360"/>
          <w:tab w:val="left" w:pos="630"/>
        </w:tabs>
        <w:spacing w:after="0" w:line="220" w:lineRule="exact"/>
        <w:ind w:right="331"/>
        <w:rPr>
          <w:rFonts w:ascii="Arial Narrow" w:hAnsi="Arial Narrow"/>
          <w:b/>
          <w:sz w:val="20"/>
          <w:szCs w:val="20"/>
        </w:rPr>
      </w:pPr>
      <w:r w:rsidRPr="00EC3958">
        <w:rPr>
          <w:rFonts w:ascii="Arial Narrow" w:hAnsi="Arial Narrow" w:cs="Courier New"/>
          <w:b/>
          <w:sz w:val="20"/>
          <w:szCs w:val="20"/>
        </w:rPr>
        <w:tab/>
      </w:r>
      <w:r w:rsidRPr="00EC3958">
        <w:rPr>
          <w:rFonts w:ascii="Arial Narrow" w:hAnsi="Arial Narrow" w:cs="Courier New"/>
          <w:b/>
          <w:sz w:val="20"/>
          <w:szCs w:val="20"/>
        </w:rPr>
        <w:tab/>
      </w:r>
      <w:r w:rsidRPr="00EC3958">
        <w:rPr>
          <w:rFonts w:ascii="Arial Narrow" w:hAnsi="Arial Narrow"/>
          <w:b/>
          <w:sz w:val="20"/>
          <w:szCs w:val="20"/>
        </w:rPr>
        <w:t>M3105 Cabinet, Warming, F/S, 1 Heated Compartment, Elect</w:t>
      </w:r>
    </w:p>
    <w:p w14:paraId="07CB6EA8" w14:textId="77777777" w:rsidR="00692D99" w:rsidRPr="00EC3958" w:rsidRDefault="00692D99" w:rsidP="00692D99">
      <w:pPr>
        <w:tabs>
          <w:tab w:val="left" w:pos="360"/>
          <w:tab w:val="left" w:pos="630"/>
        </w:tabs>
        <w:spacing w:after="0" w:line="220" w:lineRule="exact"/>
        <w:ind w:right="331"/>
        <w:rPr>
          <w:rFonts w:ascii="Arial Narrow" w:hAnsi="Arial Narrow"/>
          <w:b/>
          <w:sz w:val="20"/>
          <w:szCs w:val="20"/>
        </w:rPr>
      </w:pPr>
      <w:r w:rsidRPr="00EC3958">
        <w:rPr>
          <w:rFonts w:ascii="Arial Narrow" w:hAnsi="Arial Narrow"/>
          <w:b/>
          <w:sz w:val="20"/>
          <w:szCs w:val="20"/>
        </w:rPr>
        <w:tab/>
      </w:r>
      <w:r w:rsidRPr="00EC3958">
        <w:rPr>
          <w:rFonts w:ascii="Arial Narrow" w:hAnsi="Arial Narrow"/>
          <w:b/>
          <w:sz w:val="20"/>
          <w:szCs w:val="20"/>
        </w:rPr>
        <w:tab/>
        <w:t>M3110 Cabinet, Warming, F/S, 2 Heated Compartment, Elect</w:t>
      </w:r>
    </w:p>
    <w:p w14:paraId="2260D3A9" w14:textId="77777777" w:rsidR="00692D99" w:rsidRPr="00EC3958" w:rsidRDefault="00692D99" w:rsidP="00692D99">
      <w:pPr>
        <w:pStyle w:val="ListParagraph"/>
        <w:tabs>
          <w:tab w:val="left" w:pos="360"/>
          <w:tab w:val="left" w:pos="630"/>
        </w:tabs>
        <w:ind w:left="900" w:hanging="180"/>
      </w:pPr>
      <w:r w:rsidRPr="00EC3958">
        <w:rPr>
          <w:rFonts w:cs="Courier New"/>
          <w:b/>
          <w:szCs w:val="20"/>
        </w:rPr>
        <w:t>A</w:t>
      </w:r>
      <w:r w:rsidRPr="00EC3958">
        <w:rPr>
          <w:b/>
          <w:szCs w:val="20"/>
        </w:rPr>
        <w:t>.</w:t>
      </w:r>
      <w:r w:rsidRPr="00EC3958">
        <w:rPr>
          <w:szCs w:val="20"/>
        </w:rPr>
        <w:t xml:space="preserve"> </w:t>
      </w:r>
      <w:r w:rsidRPr="00EC3958">
        <w:t xml:space="preserve">Intended for warming of IV fluids, irrigation solutions, </w:t>
      </w:r>
      <w:proofErr w:type="gramStart"/>
      <w:r w:rsidRPr="00EC3958">
        <w:t>linens</w:t>
      </w:r>
      <w:proofErr w:type="gramEnd"/>
      <w:r w:rsidRPr="00EC3958">
        <w:t xml:space="preserve"> and blankets.</w:t>
      </w:r>
    </w:p>
    <w:p w14:paraId="77A4CFCF"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B</w:t>
      </w:r>
      <w:r w:rsidRPr="00EC3958">
        <w:rPr>
          <w:szCs w:val="20"/>
        </w:rPr>
        <w:t>. Adjustable shelving for flexible organization and storage.</w:t>
      </w:r>
    </w:p>
    <w:p w14:paraId="08C53B1A"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C</w:t>
      </w:r>
      <w:r w:rsidRPr="00EC3958">
        <w:rPr>
          <w:szCs w:val="20"/>
        </w:rPr>
        <w:t>. “Look-In” glass doors to provide visual inventory control without need for opening doors</w:t>
      </w:r>
    </w:p>
    <w:p w14:paraId="11791483" w14:textId="77777777" w:rsidR="00692D99" w:rsidRPr="00EC3958" w:rsidRDefault="00692D99" w:rsidP="00692D99">
      <w:pPr>
        <w:pStyle w:val="ListParagraph"/>
        <w:tabs>
          <w:tab w:val="left" w:pos="360"/>
          <w:tab w:val="left" w:pos="630"/>
        </w:tabs>
        <w:ind w:left="900" w:hanging="180"/>
        <w:rPr>
          <w:b/>
          <w:szCs w:val="20"/>
        </w:rPr>
      </w:pPr>
      <w:r w:rsidRPr="00EC3958">
        <w:rPr>
          <w:rFonts w:cs="Courier New"/>
          <w:b/>
          <w:szCs w:val="20"/>
        </w:rPr>
        <w:t>D</w:t>
      </w:r>
      <w:r w:rsidRPr="00EC3958">
        <w:rPr>
          <w:szCs w:val="20"/>
        </w:rPr>
        <w:t>. Display must be LED/LCD high contrast with continuous display of measured parameters. Display text will be readable in any ambient light level.</w:t>
      </w:r>
      <w:r w:rsidRPr="00EC3958">
        <w:rPr>
          <w:b/>
          <w:szCs w:val="20"/>
        </w:rPr>
        <w:t xml:space="preserve"> </w:t>
      </w:r>
    </w:p>
    <w:p w14:paraId="6D14A4AD" w14:textId="77777777" w:rsidR="00692D99" w:rsidRPr="00EC3958" w:rsidRDefault="00692D99" w:rsidP="00692D99">
      <w:pPr>
        <w:pStyle w:val="ListParagraph"/>
        <w:tabs>
          <w:tab w:val="left" w:pos="360"/>
          <w:tab w:val="left" w:pos="630"/>
        </w:tabs>
        <w:ind w:left="900" w:hanging="180"/>
        <w:rPr>
          <w:szCs w:val="20"/>
        </w:rPr>
      </w:pPr>
      <w:r w:rsidRPr="00EC3958">
        <w:rPr>
          <w:b/>
          <w:szCs w:val="20"/>
        </w:rPr>
        <w:t xml:space="preserve">E. </w:t>
      </w:r>
      <w:r w:rsidRPr="00EC3958">
        <w:rPr>
          <w:szCs w:val="20"/>
        </w:rPr>
        <w:t xml:space="preserve">Construction must be non-porous, impervious to fluids, non-ferrous, and corrosion resistant. </w:t>
      </w:r>
    </w:p>
    <w:p w14:paraId="4BFE7ECD" w14:textId="77777777" w:rsidR="00692D99" w:rsidRPr="00EC3958" w:rsidRDefault="00692D99" w:rsidP="00692D99">
      <w:pPr>
        <w:tabs>
          <w:tab w:val="left" w:pos="360"/>
          <w:tab w:val="left" w:pos="630"/>
        </w:tabs>
        <w:spacing w:after="0" w:line="220" w:lineRule="exact"/>
        <w:ind w:right="331"/>
        <w:rPr>
          <w:rFonts w:ascii="Arial Narrow" w:hAnsi="Arial Narrow" w:cs="Courier New"/>
          <w:b/>
          <w:sz w:val="20"/>
          <w:szCs w:val="20"/>
        </w:rPr>
      </w:pPr>
    </w:p>
    <w:p w14:paraId="7D536559" w14:textId="77777777" w:rsidR="00692D99" w:rsidRPr="00EC3958" w:rsidRDefault="00692D99" w:rsidP="00692D99">
      <w:pPr>
        <w:tabs>
          <w:tab w:val="left" w:pos="360"/>
          <w:tab w:val="left" w:pos="630"/>
        </w:tabs>
        <w:spacing w:after="0" w:line="220" w:lineRule="exact"/>
        <w:ind w:right="331"/>
        <w:rPr>
          <w:rFonts w:ascii="Arial Narrow" w:hAnsi="Arial Narrow" w:cs="Courier New"/>
          <w:b/>
          <w:sz w:val="20"/>
          <w:szCs w:val="20"/>
        </w:rPr>
      </w:pPr>
      <w:r w:rsidRPr="00EC3958">
        <w:rPr>
          <w:rFonts w:ascii="Arial Narrow" w:hAnsi="Arial Narrow" w:cs="Courier New"/>
          <w:b/>
          <w:sz w:val="20"/>
          <w:szCs w:val="20"/>
        </w:rPr>
        <w:t xml:space="preserve">2.1.14 </w:t>
      </w:r>
      <w:r w:rsidRPr="00EC3958">
        <w:rPr>
          <w:rFonts w:ascii="Arial Narrow" w:hAnsi="Arial Narrow" w:cs="Courier New"/>
          <w:b/>
          <w:sz w:val="20"/>
          <w:szCs w:val="20"/>
        </w:rPr>
        <w:tab/>
        <w:t xml:space="preserve">Warming System (Treatment) </w:t>
      </w:r>
    </w:p>
    <w:p w14:paraId="0363F03C" w14:textId="77777777" w:rsidR="00692D99" w:rsidRPr="00EC3958" w:rsidRDefault="00692D99" w:rsidP="00692D99">
      <w:pPr>
        <w:tabs>
          <w:tab w:val="left" w:pos="360"/>
          <w:tab w:val="left" w:pos="630"/>
        </w:tabs>
        <w:spacing w:after="0" w:line="220" w:lineRule="exact"/>
        <w:ind w:right="331"/>
        <w:rPr>
          <w:rFonts w:ascii="Arial Narrow" w:hAnsi="Arial Narrow"/>
          <w:b/>
          <w:sz w:val="20"/>
          <w:szCs w:val="20"/>
        </w:rPr>
      </w:pPr>
      <w:r w:rsidRPr="00EC3958">
        <w:rPr>
          <w:rFonts w:ascii="Arial Narrow" w:hAnsi="Arial Narrow" w:cs="Courier New"/>
          <w:b/>
          <w:sz w:val="20"/>
          <w:szCs w:val="20"/>
        </w:rPr>
        <w:tab/>
      </w:r>
      <w:r w:rsidRPr="00EC3958">
        <w:rPr>
          <w:rFonts w:ascii="Arial Narrow" w:hAnsi="Arial Narrow" w:cs="Courier New"/>
          <w:b/>
          <w:sz w:val="20"/>
          <w:szCs w:val="20"/>
        </w:rPr>
        <w:tab/>
      </w:r>
      <w:r w:rsidRPr="00EC3958">
        <w:rPr>
          <w:rFonts w:ascii="Arial Narrow" w:hAnsi="Arial Narrow"/>
          <w:b/>
          <w:sz w:val="20"/>
          <w:szCs w:val="20"/>
        </w:rPr>
        <w:t>M3120 Warming System, Irrigation Fluid, Mobile</w:t>
      </w:r>
    </w:p>
    <w:p w14:paraId="2C03ECAA"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A</w:t>
      </w:r>
      <w:r w:rsidRPr="00EC3958">
        <w:rPr>
          <w:b/>
          <w:szCs w:val="20"/>
        </w:rPr>
        <w:t>.</w:t>
      </w:r>
      <w:r w:rsidRPr="00EC3958">
        <w:rPr>
          <w:szCs w:val="20"/>
        </w:rPr>
        <w:t xml:space="preserve"> Unit designed to warm irrigation fluids at optimum flow rates.  Keeps patient temperature warm during high volume irrigating procedures.</w:t>
      </w:r>
    </w:p>
    <w:p w14:paraId="2D9AF872" w14:textId="77777777" w:rsidR="00692D99" w:rsidRPr="00EC3958" w:rsidRDefault="00692D99" w:rsidP="00692D99">
      <w:pPr>
        <w:pStyle w:val="ListParagraph"/>
        <w:tabs>
          <w:tab w:val="left" w:pos="360"/>
          <w:tab w:val="left" w:pos="630"/>
        </w:tabs>
        <w:ind w:left="900" w:hanging="180"/>
        <w:rPr>
          <w:b/>
          <w:szCs w:val="20"/>
        </w:rPr>
      </w:pPr>
      <w:r w:rsidRPr="00EC3958">
        <w:rPr>
          <w:rFonts w:cs="Courier New"/>
          <w:b/>
          <w:szCs w:val="20"/>
        </w:rPr>
        <w:t>B</w:t>
      </w:r>
      <w:r w:rsidRPr="00EC3958">
        <w:rPr>
          <w:szCs w:val="20"/>
        </w:rPr>
        <w:t>. Display must be LCD high contrast with continuous display of measured parameters. Display text will be readable in any ambient light level.</w:t>
      </w:r>
      <w:r w:rsidRPr="00EC3958">
        <w:rPr>
          <w:b/>
          <w:szCs w:val="20"/>
        </w:rPr>
        <w:t xml:space="preserve"> </w:t>
      </w:r>
    </w:p>
    <w:p w14:paraId="2D39FA38" w14:textId="77777777" w:rsidR="00692D99" w:rsidRPr="00EC3958" w:rsidRDefault="00692D99" w:rsidP="00692D99">
      <w:pPr>
        <w:pStyle w:val="ListParagraph"/>
        <w:tabs>
          <w:tab w:val="left" w:pos="360"/>
          <w:tab w:val="left" w:pos="630"/>
        </w:tabs>
        <w:ind w:left="900" w:hanging="180"/>
        <w:rPr>
          <w:szCs w:val="20"/>
        </w:rPr>
      </w:pPr>
      <w:r w:rsidRPr="00EC3958">
        <w:rPr>
          <w:b/>
          <w:szCs w:val="20"/>
        </w:rPr>
        <w:t xml:space="preserve">C. </w:t>
      </w:r>
      <w:r w:rsidRPr="00EC3958">
        <w:rPr>
          <w:szCs w:val="20"/>
        </w:rPr>
        <w:t xml:space="preserve">Construction must be non-porous, impervious to fluids, non-ferrous, and corrosion resistant. Parts must allow for thorough cleaning and disinfection. All components that </w:t>
      </w:r>
      <w:proofErr w:type="gramStart"/>
      <w:r w:rsidRPr="00EC3958">
        <w:rPr>
          <w:szCs w:val="20"/>
        </w:rPr>
        <w:t>come into contact with</w:t>
      </w:r>
      <w:proofErr w:type="gramEnd"/>
      <w:r w:rsidRPr="00EC3958">
        <w:rPr>
          <w:szCs w:val="20"/>
        </w:rPr>
        <w:t xml:space="preserve"> will be disposable or easily disinfected if being reused.</w:t>
      </w:r>
    </w:p>
    <w:p w14:paraId="2440F0CA" w14:textId="77777777" w:rsidR="00692D99" w:rsidRPr="00EC3958" w:rsidRDefault="00692D99" w:rsidP="00692D99">
      <w:pPr>
        <w:pStyle w:val="ListParagraph"/>
        <w:tabs>
          <w:tab w:val="left" w:pos="360"/>
          <w:tab w:val="left" w:pos="630"/>
        </w:tabs>
        <w:ind w:left="630"/>
        <w:rPr>
          <w:szCs w:val="20"/>
        </w:rPr>
      </w:pPr>
      <w:r w:rsidRPr="00EC3958">
        <w:rPr>
          <w:b/>
          <w:szCs w:val="20"/>
        </w:rPr>
        <w:t>M4287 Irrigation System, Surgical (Recommend change to Irrigation System, Arthroscopic)</w:t>
      </w:r>
    </w:p>
    <w:p w14:paraId="6A6242EE" w14:textId="77777777" w:rsidR="00692D99" w:rsidRPr="00EC3958" w:rsidRDefault="00692D99" w:rsidP="00692D99">
      <w:pPr>
        <w:pStyle w:val="ListParagraph"/>
        <w:tabs>
          <w:tab w:val="left" w:pos="360"/>
          <w:tab w:val="left" w:pos="630"/>
        </w:tabs>
        <w:ind w:left="900" w:hanging="180"/>
        <w:rPr>
          <w:b/>
          <w:szCs w:val="20"/>
        </w:rPr>
      </w:pPr>
      <w:r w:rsidRPr="00EC3958">
        <w:rPr>
          <w:b/>
          <w:szCs w:val="20"/>
        </w:rPr>
        <w:t xml:space="preserve">A. </w:t>
      </w:r>
      <w:r w:rsidRPr="00EC3958">
        <w:rPr>
          <w:rStyle w:val="detailitemheading"/>
        </w:rPr>
        <w:t xml:space="preserve">Unit used during endoscopic orthopedic procedures to keep the cavity of a joint (typically the knee, but also shoulder, elbow, </w:t>
      </w:r>
      <w:proofErr w:type="gramStart"/>
      <w:r w:rsidRPr="00EC3958">
        <w:rPr>
          <w:rStyle w:val="detailitemheading"/>
        </w:rPr>
        <w:t>hips</w:t>
      </w:r>
      <w:proofErr w:type="gramEnd"/>
      <w:r w:rsidRPr="00EC3958">
        <w:rPr>
          <w:rStyle w:val="detailitemheading"/>
        </w:rPr>
        <w:t xml:space="preserve"> and other joints) filled with pressurized distention solution.</w:t>
      </w:r>
    </w:p>
    <w:p w14:paraId="56AEA496" w14:textId="77777777" w:rsidR="00692D99" w:rsidRPr="00EC3958" w:rsidRDefault="00692D99" w:rsidP="00692D99">
      <w:pPr>
        <w:pStyle w:val="ListParagraph"/>
        <w:tabs>
          <w:tab w:val="left" w:pos="360"/>
          <w:tab w:val="left" w:pos="630"/>
        </w:tabs>
        <w:ind w:left="900" w:hanging="180"/>
        <w:rPr>
          <w:b/>
          <w:szCs w:val="20"/>
        </w:rPr>
      </w:pPr>
      <w:r w:rsidRPr="00EC3958">
        <w:rPr>
          <w:b/>
          <w:szCs w:val="20"/>
        </w:rPr>
        <w:t xml:space="preserve">B. </w:t>
      </w:r>
      <w:r w:rsidRPr="00EC3958">
        <w:rPr>
          <w:szCs w:val="20"/>
        </w:rPr>
        <w:t>Display must be LCD high contrast with continuous display of measured parameters. Display text will be readable in any ambient light level.</w:t>
      </w:r>
    </w:p>
    <w:p w14:paraId="04ECFF90" w14:textId="77777777" w:rsidR="00692D99" w:rsidRPr="00EC3958" w:rsidRDefault="00692D99" w:rsidP="00692D99">
      <w:pPr>
        <w:pStyle w:val="ListParagraph"/>
        <w:tabs>
          <w:tab w:val="left" w:pos="360"/>
          <w:tab w:val="left" w:pos="630"/>
        </w:tabs>
        <w:ind w:left="900" w:hanging="180"/>
        <w:rPr>
          <w:szCs w:val="20"/>
        </w:rPr>
      </w:pPr>
      <w:r w:rsidRPr="00EC3958">
        <w:rPr>
          <w:b/>
          <w:szCs w:val="20"/>
        </w:rPr>
        <w:t xml:space="preserve">C. </w:t>
      </w:r>
      <w:r w:rsidRPr="00EC3958">
        <w:rPr>
          <w:szCs w:val="20"/>
        </w:rPr>
        <w:t xml:space="preserve">Construction must be non-porous, impervious to fluids, non-ferrous, and corrosion resistant. Parts must allow for thorough cleaning and disinfection. All components that </w:t>
      </w:r>
      <w:proofErr w:type="gramStart"/>
      <w:r w:rsidRPr="00EC3958">
        <w:rPr>
          <w:szCs w:val="20"/>
        </w:rPr>
        <w:t>come into contact with</w:t>
      </w:r>
      <w:proofErr w:type="gramEnd"/>
      <w:r w:rsidRPr="00EC3958">
        <w:rPr>
          <w:szCs w:val="20"/>
        </w:rPr>
        <w:t xml:space="preserve"> will be disposable or easily disinfected if being reused.</w:t>
      </w:r>
    </w:p>
    <w:p w14:paraId="1314EE76" w14:textId="77777777" w:rsidR="00692D99" w:rsidRPr="00EC3958" w:rsidRDefault="00692D99" w:rsidP="00692D99">
      <w:pPr>
        <w:pStyle w:val="ListParagraph"/>
        <w:tabs>
          <w:tab w:val="left" w:pos="360"/>
          <w:tab w:val="left" w:pos="630"/>
        </w:tabs>
        <w:ind w:left="900" w:hanging="180"/>
        <w:rPr>
          <w:szCs w:val="20"/>
        </w:rPr>
      </w:pPr>
    </w:p>
    <w:p w14:paraId="250CF2B8" w14:textId="77777777" w:rsidR="00692D99" w:rsidRPr="00EC3958" w:rsidRDefault="00692D99" w:rsidP="00692D99">
      <w:pPr>
        <w:tabs>
          <w:tab w:val="left" w:pos="360"/>
          <w:tab w:val="left" w:pos="630"/>
        </w:tabs>
        <w:spacing w:after="0" w:line="220" w:lineRule="exact"/>
        <w:ind w:right="331"/>
        <w:rPr>
          <w:rFonts w:ascii="Arial Narrow" w:hAnsi="Arial Narrow" w:cs="Courier New"/>
          <w:b/>
          <w:sz w:val="20"/>
          <w:szCs w:val="20"/>
        </w:rPr>
      </w:pPr>
      <w:r w:rsidRPr="00EC3958">
        <w:rPr>
          <w:rFonts w:ascii="Arial Narrow" w:hAnsi="Arial Narrow" w:cs="Courier New"/>
          <w:b/>
          <w:sz w:val="20"/>
          <w:szCs w:val="20"/>
        </w:rPr>
        <w:t xml:space="preserve">2.1.15 </w:t>
      </w:r>
      <w:r w:rsidRPr="00EC3958">
        <w:rPr>
          <w:rFonts w:ascii="Arial Narrow" w:hAnsi="Arial Narrow" w:cs="Courier New"/>
          <w:b/>
          <w:sz w:val="20"/>
          <w:szCs w:val="20"/>
        </w:rPr>
        <w:tab/>
        <w:t xml:space="preserve">Monitor, Display, Medical </w:t>
      </w:r>
      <w:proofErr w:type="gramStart"/>
      <w:r w:rsidRPr="00EC3958">
        <w:rPr>
          <w:rFonts w:ascii="Arial Narrow" w:hAnsi="Arial Narrow" w:cs="Courier New"/>
          <w:b/>
          <w:sz w:val="20"/>
          <w:szCs w:val="20"/>
        </w:rPr>
        <w:t>Grade  (</w:t>
      </w:r>
      <w:proofErr w:type="gramEnd"/>
      <w:r w:rsidRPr="00EC3958">
        <w:rPr>
          <w:rFonts w:ascii="Arial Narrow" w:hAnsi="Arial Narrow" w:cs="Courier New"/>
          <w:b/>
          <w:sz w:val="20"/>
          <w:szCs w:val="20"/>
        </w:rPr>
        <w:t xml:space="preserve">Treatment) </w:t>
      </w:r>
    </w:p>
    <w:p w14:paraId="7CC84C1D" w14:textId="77777777" w:rsidR="00692D99" w:rsidRPr="00EC3958" w:rsidRDefault="00692D99" w:rsidP="00692D99">
      <w:pPr>
        <w:tabs>
          <w:tab w:val="left" w:pos="360"/>
          <w:tab w:val="left" w:pos="630"/>
        </w:tabs>
        <w:spacing w:after="0" w:line="220" w:lineRule="exact"/>
        <w:ind w:right="331"/>
        <w:rPr>
          <w:rFonts w:ascii="Arial Narrow" w:hAnsi="Arial Narrow"/>
          <w:b/>
          <w:sz w:val="20"/>
          <w:szCs w:val="20"/>
        </w:rPr>
      </w:pPr>
      <w:r w:rsidRPr="00EC3958">
        <w:rPr>
          <w:rFonts w:ascii="Arial Narrow" w:hAnsi="Arial Narrow" w:cs="Courier New"/>
          <w:b/>
          <w:sz w:val="20"/>
          <w:szCs w:val="20"/>
        </w:rPr>
        <w:tab/>
      </w:r>
      <w:r w:rsidRPr="00EC3958">
        <w:rPr>
          <w:rFonts w:ascii="Arial Narrow" w:hAnsi="Arial Narrow" w:cs="Courier New"/>
          <w:b/>
          <w:sz w:val="20"/>
          <w:szCs w:val="20"/>
        </w:rPr>
        <w:tab/>
      </w:r>
      <w:r w:rsidRPr="00EC3958">
        <w:rPr>
          <w:rFonts w:ascii="Arial Narrow" w:hAnsi="Arial Narrow"/>
          <w:b/>
          <w:sz w:val="20"/>
          <w:szCs w:val="20"/>
        </w:rPr>
        <w:t xml:space="preserve">M7801 Monitor, </w:t>
      </w:r>
      <w:proofErr w:type="spellStart"/>
      <w:proofErr w:type="gramStart"/>
      <w:r w:rsidRPr="00EC3958">
        <w:rPr>
          <w:rFonts w:ascii="Arial Narrow" w:hAnsi="Arial Narrow"/>
          <w:b/>
          <w:sz w:val="20"/>
          <w:szCs w:val="20"/>
        </w:rPr>
        <w:t>Display,Medical</w:t>
      </w:r>
      <w:proofErr w:type="spellEnd"/>
      <w:proofErr w:type="gramEnd"/>
      <w:r w:rsidRPr="00EC3958">
        <w:rPr>
          <w:rFonts w:ascii="Arial Narrow" w:hAnsi="Arial Narrow"/>
          <w:b/>
          <w:sz w:val="20"/>
          <w:szCs w:val="20"/>
        </w:rPr>
        <w:t xml:space="preserve"> Grade 26-42”</w:t>
      </w:r>
    </w:p>
    <w:p w14:paraId="2B1CFB7C" w14:textId="77777777" w:rsidR="00692D99" w:rsidRPr="00EC3958" w:rsidRDefault="00692D99" w:rsidP="00692D99">
      <w:pPr>
        <w:tabs>
          <w:tab w:val="left" w:pos="360"/>
          <w:tab w:val="left" w:pos="630"/>
        </w:tabs>
        <w:spacing w:after="0" w:line="220" w:lineRule="exact"/>
        <w:ind w:right="331"/>
        <w:rPr>
          <w:rFonts w:ascii="Arial Narrow" w:hAnsi="Arial Narrow"/>
          <w:b/>
          <w:sz w:val="20"/>
          <w:szCs w:val="20"/>
        </w:rPr>
      </w:pPr>
      <w:r w:rsidRPr="00EC3958">
        <w:rPr>
          <w:rFonts w:ascii="Arial Narrow" w:hAnsi="Arial Narrow"/>
          <w:b/>
          <w:sz w:val="20"/>
          <w:szCs w:val="20"/>
        </w:rPr>
        <w:tab/>
      </w:r>
      <w:r w:rsidRPr="00EC3958">
        <w:rPr>
          <w:rFonts w:ascii="Arial Narrow" w:hAnsi="Arial Narrow"/>
          <w:b/>
          <w:sz w:val="20"/>
          <w:szCs w:val="20"/>
        </w:rPr>
        <w:tab/>
        <w:t xml:space="preserve">M7802 Monitor, </w:t>
      </w:r>
      <w:proofErr w:type="spellStart"/>
      <w:proofErr w:type="gramStart"/>
      <w:r w:rsidRPr="00EC3958">
        <w:rPr>
          <w:rFonts w:ascii="Arial Narrow" w:hAnsi="Arial Narrow"/>
          <w:b/>
          <w:sz w:val="20"/>
          <w:szCs w:val="20"/>
        </w:rPr>
        <w:t>Display,Medical</w:t>
      </w:r>
      <w:proofErr w:type="spellEnd"/>
      <w:proofErr w:type="gramEnd"/>
      <w:r w:rsidRPr="00EC3958">
        <w:rPr>
          <w:rFonts w:ascii="Arial Narrow" w:hAnsi="Arial Narrow"/>
          <w:b/>
          <w:sz w:val="20"/>
          <w:szCs w:val="20"/>
        </w:rPr>
        <w:t xml:space="preserve"> Grade 55-65”</w:t>
      </w:r>
    </w:p>
    <w:p w14:paraId="11E87CC5"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A</w:t>
      </w:r>
      <w:r w:rsidRPr="00EC3958">
        <w:rPr>
          <w:b/>
          <w:szCs w:val="20"/>
        </w:rPr>
        <w:t>.</w:t>
      </w:r>
      <w:r w:rsidRPr="00EC3958">
        <w:rPr>
          <w:szCs w:val="20"/>
        </w:rPr>
        <w:t xml:space="preserve"> </w:t>
      </w:r>
      <w:r w:rsidRPr="00EC3958">
        <w:rPr>
          <w:rStyle w:val="detailitemheading"/>
        </w:rPr>
        <w:t>High-definition video monitors designed to display electronic images with a definition that is high enough for examination and diagnosis of most medical images (e.g., radiographic, ultrasonic, MRI).</w:t>
      </w:r>
    </w:p>
    <w:p w14:paraId="1F07584D" w14:textId="77777777" w:rsidR="00692D99" w:rsidRPr="00EC3958" w:rsidRDefault="00692D99" w:rsidP="00692D99">
      <w:pPr>
        <w:pStyle w:val="ListParagraph"/>
        <w:tabs>
          <w:tab w:val="left" w:pos="360"/>
          <w:tab w:val="left" w:pos="630"/>
        </w:tabs>
        <w:ind w:left="900" w:hanging="180"/>
        <w:rPr>
          <w:b/>
          <w:szCs w:val="20"/>
        </w:rPr>
      </w:pPr>
      <w:r w:rsidRPr="00EC3958">
        <w:rPr>
          <w:rFonts w:cs="Courier New"/>
          <w:b/>
          <w:szCs w:val="20"/>
        </w:rPr>
        <w:t>B</w:t>
      </w:r>
      <w:r w:rsidRPr="00EC3958">
        <w:rPr>
          <w:szCs w:val="20"/>
        </w:rPr>
        <w:t xml:space="preserve">. Display </w:t>
      </w:r>
      <w:r w:rsidRPr="00EC3958">
        <w:rPr>
          <w:rStyle w:val="detailitemheading"/>
        </w:rPr>
        <w:t xml:space="preserve">resolution must be equal to or better than </w:t>
      </w:r>
      <w:proofErr w:type="gramStart"/>
      <w:r w:rsidRPr="00EC3958">
        <w:rPr>
          <w:rStyle w:val="detailitemheading"/>
        </w:rPr>
        <w:t>high-definition</w:t>
      </w:r>
      <w:proofErr w:type="gramEnd"/>
      <w:r w:rsidRPr="00EC3958">
        <w:rPr>
          <w:rStyle w:val="detailitemheading"/>
        </w:rPr>
        <w:t xml:space="preserve"> (1080 pixels of vertical resolution, i.e., 1920 x 1080 pixels).</w:t>
      </w:r>
      <w:r w:rsidRPr="00EC3958">
        <w:rPr>
          <w:szCs w:val="20"/>
        </w:rPr>
        <w:t xml:space="preserve"> </w:t>
      </w:r>
    </w:p>
    <w:p w14:paraId="77D3476E" w14:textId="77777777" w:rsidR="00692D99" w:rsidRPr="00EC3958" w:rsidRDefault="00692D99" w:rsidP="00692D99">
      <w:pPr>
        <w:tabs>
          <w:tab w:val="left" w:pos="360"/>
          <w:tab w:val="left" w:pos="630"/>
        </w:tabs>
        <w:spacing w:after="0" w:line="220" w:lineRule="exact"/>
        <w:ind w:right="331"/>
        <w:rPr>
          <w:rFonts w:ascii="Arial Narrow" w:hAnsi="Arial Narrow" w:cs="Courier New"/>
          <w:b/>
          <w:sz w:val="20"/>
          <w:szCs w:val="20"/>
        </w:rPr>
      </w:pPr>
    </w:p>
    <w:p w14:paraId="7F682F68" w14:textId="77777777" w:rsidR="00692D99" w:rsidRPr="00EC3958" w:rsidRDefault="00692D99" w:rsidP="00692D99">
      <w:pPr>
        <w:tabs>
          <w:tab w:val="left" w:pos="360"/>
          <w:tab w:val="left" w:pos="630"/>
        </w:tabs>
        <w:spacing w:after="0" w:line="220" w:lineRule="exact"/>
        <w:ind w:right="331"/>
        <w:rPr>
          <w:rFonts w:ascii="Arial Narrow" w:hAnsi="Arial Narrow" w:cs="Courier New"/>
          <w:b/>
          <w:sz w:val="20"/>
          <w:szCs w:val="20"/>
        </w:rPr>
      </w:pPr>
      <w:r w:rsidRPr="00EC3958">
        <w:rPr>
          <w:rFonts w:ascii="Arial Narrow" w:hAnsi="Arial Narrow" w:cs="Courier New"/>
          <w:b/>
          <w:sz w:val="20"/>
          <w:szCs w:val="20"/>
        </w:rPr>
        <w:t xml:space="preserve">2.1.16 </w:t>
      </w:r>
      <w:r w:rsidRPr="00EC3958">
        <w:rPr>
          <w:rFonts w:ascii="Arial Narrow" w:hAnsi="Arial Narrow" w:cs="Courier New"/>
          <w:b/>
          <w:sz w:val="20"/>
          <w:szCs w:val="20"/>
        </w:rPr>
        <w:tab/>
        <w:t xml:space="preserve">Navigation System, Electrophysiology (Treatment) </w:t>
      </w:r>
    </w:p>
    <w:p w14:paraId="5AEFB113" w14:textId="77777777" w:rsidR="00692D99" w:rsidRPr="00EC3958" w:rsidRDefault="00692D99" w:rsidP="00692D99">
      <w:pPr>
        <w:tabs>
          <w:tab w:val="left" w:pos="360"/>
          <w:tab w:val="left" w:pos="630"/>
        </w:tabs>
        <w:spacing w:after="0" w:line="220" w:lineRule="exact"/>
        <w:ind w:right="331"/>
        <w:rPr>
          <w:rFonts w:ascii="Arial Narrow" w:hAnsi="Arial Narrow"/>
          <w:b/>
          <w:sz w:val="20"/>
          <w:szCs w:val="20"/>
        </w:rPr>
      </w:pPr>
      <w:r w:rsidRPr="00EC3958">
        <w:rPr>
          <w:rFonts w:ascii="Arial Narrow" w:hAnsi="Arial Narrow" w:cs="Courier New"/>
          <w:b/>
          <w:sz w:val="20"/>
          <w:szCs w:val="20"/>
        </w:rPr>
        <w:tab/>
      </w:r>
      <w:r w:rsidRPr="00EC3958">
        <w:rPr>
          <w:rFonts w:ascii="Arial Narrow" w:hAnsi="Arial Narrow" w:cs="Courier New"/>
          <w:b/>
          <w:sz w:val="20"/>
          <w:szCs w:val="20"/>
        </w:rPr>
        <w:tab/>
      </w:r>
      <w:r w:rsidRPr="00EC3958">
        <w:rPr>
          <w:rFonts w:ascii="Arial Narrow" w:hAnsi="Arial Narrow"/>
          <w:b/>
          <w:sz w:val="20"/>
          <w:szCs w:val="20"/>
        </w:rPr>
        <w:t>M7862 Navigation System, Electrophysiology Mapping</w:t>
      </w:r>
    </w:p>
    <w:p w14:paraId="38690F54"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A</w:t>
      </w:r>
      <w:r w:rsidRPr="00EC3958">
        <w:rPr>
          <w:b/>
          <w:szCs w:val="20"/>
        </w:rPr>
        <w:t>.</w:t>
      </w:r>
      <w:r w:rsidRPr="00EC3958">
        <w:rPr>
          <w:szCs w:val="20"/>
        </w:rPr>
        <w:t xml:space="preserve"> </w:t>
      </w:r>
      <w:r w:rsidRPr="00EC3958">
        <w:rPr>
          <w:rStyle w:val="detailitemheading"/>
        </w:rPr>
        <w:t>Stereotactic image-guided computer-aided system designed to provide the capability to map the three-dimensional (3-D) anatomy of the heart.</w:t>
      </w:r>
    </w:p>
    <w:p w14:paraId="317DD2CC" w14:textId="77777777" w:rsidR="00692D99" w:rsidRPr="00EC3958" w:rsidRDefault="00692D99" w:rsidP="00692D99">
      <w:pPr>
        <w:pStyle w:val="ListParagraph"/>
        <w:tabs>
          <w:tab w:val="left" w:pos="360"/>
          <w:tab w:val="left" w:pos="630"/>
        </w:tabs>
        <w:ind w:left="900" w:hanging="180"/>
        <w:rPr>
          <w:rStyle w:val="detailitemheading"/>
        </w:rPr>
      </w:pPr>
      <w:r w:rsidRPr="00EC3958">
        <w:rPr>
          <w:rFonts w:cs="Courier New"/>
          <w:b/>
          <w:szCs w:val="20"/>
        </w:rPr>
        <w:t>B</w:t>
      </w:r>
      <w:r w:rsidRPr="00EC3958">
        <w:rPr>
          <w:rStyle w:val="detailitemheading"/>
        </w:rPr>
        <w:t>. Designed to determine the electrophysiologic data at any given mapped-out point, design the ablation strategy, and then return accurately to the desired site to aid in the performance the ablation procedure.</w:t>
      </w:r>
    </w:p>
    <w:p w14:paraId="430CA850" w14:textId="77777777" w:rsidR="00692D99" w:rsidRPr="00EC3958" w:rsidRDefault="00692D99" w:rsidP="00692D99">
      <w:pPr>
        <w:pStyle w:val="ListParagraph"/>
        <w:tabs>
          <w:tab w:val="left" w:pos="360"/>
          <w:tab w:val="left" w:pos="630"/>
        </w:tabs>
        <w:ind w:left="900" w:hanging="180"/>
        <w:rPr>
          <w:rStyle w:val="detailitemheading"/>
        </w:rPr>
      </w:pPr>
      <w:r w:rsidRPr="00EC3958">
        <w:rPr>
          <w:rFonts w:cs="Courier New"/>
          <w:b/>
          <w:szCs w:val="20"/>
        </w:rPr>
        <w:t>C</w:t>
      </w:r>
      <w:r w:rsidRPr="00EC3958">
        <w:rPr>
          <w:rStyle w:val="detailitemheading"/>
        </w:rPr>
        <w:t>. System typically consist of a cardiac catheter with electrodes and miniaturized coils at the tip, a magnetic-field generator located underneath the patient, a computerized unit to process the currents induced in the coils when the catheter is moved, and a graphical display on which images are a real-time representation of the 3-D geometry of a cardiac chamber, color-coded with relevant electrophysiologic information.</w:t>
      </w:r>
    </w:p>
    <w:p w14:paraId="57A1D47C" w14:textId="77777777" w:rsidR="00692D99" w:rsidRPr="00EC3958" w:rsidRDefault="00692D99" w:rsidP="00692D99">
      <w:pPr>
        <w:pStyle w:val="ListParagraph"/>
        <w:tabs>
          <w:tab w:val="left" w:pos="360"/>
          <w:tab w:val="left" w:pos="630"/>
        </w:tabs>
        <w:ind w:left="1080"/>
        <w:rPr>
          <w:szCs w:val="20"/>
        </w:rPr>
      </w:pPr>
    </w:p>
    <w:p w14:paraId="76618790" w14:textId="77777777" w:rsidR="00692D99" w:rsidRPr="00EC3958" w:rsidRDefault="00692D99" w:rsidP="00692D99">
      <w:pPr>
        <w:tabs>
          <w:tab w:val="left" w:pos="360"/>
          <w:tab w:val="left" w:pos="630"/>
        </w:tabs>
        <w:spacing w:after="0" w:line="220" w:lineRule="exact"/>
        <w:ind w:right="331"/>
        <w:rPr>
          <w:rFonts w:ascii="Arial Narrow" w:hAnsi="Arial Narrow" w:cs="Courier New"/>
          <w:b/>
          <w:sz w:val="20"/>
          <w:szCs w:val="20"/>
        </w:rPr>
      </w:pPr>
      <w:r w:rsidRPr="00EC3958">
        <w:rPr>
          <w:rFonts w:ascii="Arial Narrow" w:hAnsi="Arial Narrow" w:cs="Courier New"/>
          <w:b/>
          <w:sz w:val="20"/>
          <w:szCs w:val="20"/>
        </w:rPr>
        <w:t xml:space="preserve">2.1.17 </w:t>
      </w:r>
      <w:r w:rsidRPr="00EC3958">
        <w:rPr>
          <w:rFonts w:ascii="Arial Narrow" w:hAnsi="Arial Narrow" w:cs="Courier New"/>
          <w:b/>
          <w:sz w:val="20"/>
          <w:szCs w:val="20"/>
        </w:rPr>
        <w:tab/>
        <w:t xml:space="preserve">Surgical System, Robotic (Treatment) </w:t>
      </w:r>
    </w:p>
    <w:p w14:paraId="169A9C72" w14:textId="77777777" w:rsidR="00692D99" w:rsidRPr="00EC3958" w:rsidRDefault="00692D99" w:rsidP="00692D99">
      <w:pPr>
        <w:tabs>
          <w:tab w:val="left" w:pos="360"/>
          <w:tab w:val="left" w:pos="630"/>
        </w:tabs>
        <w:spacing w:after="0" w:line="220" w:lineRule="exact"/>
        <w:ind w:left="360" w:right="331"/>
        <w:rPr>
          <w:rFonts w:ascii="Arial Narrow" w:hAnsi="Arial Narrow"/>
          <w:b/>
          <w:sz w:val="20"/>
          <w:szCs w:val="20"/>
        </w:rPr>
      </w:pPr>
      <w:r w:rsidRPr="00EC3958">
        <w:rPr>
          <w:rFonts w:ascii="Arial Narrow" w:hAnsi="Arial Narrow" w:cs="Courier New"/>
          <w:b/>
          <w:sz w:val="20"/>
          <w:szCs w:val="20"/>
        </w:rPr>
        <w:tab/>
        <w:t>M8560 Surgical System, Robotic</w:t>
      </w:r>
    </w:p>
    <w:p w14:paraId="44708214"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A</w:t>
      </w:r>
      <w:r w:rsidRPr="00EC3958">
        <w:rPr>
          <w:b/>
          <w:szCs w:val="20"/>
        </w:rPr>
        <w:t>.</w:t>
      </w:r>
      <w:r w:rsidRPr="00EC3958">
        <w:rPr>
          <w:szCs w:val="20"/>
        </w:rPr>
        <w:t xml:space="preserve"> </w:t>
      </w:r>
      <w:r w:rsidRPr="00EC3958">
        <w:rPr>
          <w:rStyle w:val="detailitemheading"/>
          <w:szCs w:val="20"/>
        </w:rPr>
        <w:t>Telemanipulation system designed for planning, training, and/or performing minimally invasive surgical procedures using robotic arms outfitted with surgical instruments.</w:t>
      </w:r>
    </w:p>
    <w:p w14:paraId="2B3B09BD" w14:textId="77777777" w:rsidR="00692D99" w:rsidRPr="00EC3958" w:rsidRDefault="00692D99" w:rsidP="00692D99">
      <w:pPr>
        <w:pStyle w:val="ListParagraph"/>
        <w:tabs>
          <w:tab w:val="left" w:pos="360"/>
          <w:tab w:val="left" w:pos="630"/>
        </w:tabs>
        <w:ind w:left="900" w:hanging="180"/>
        <w:rPr>
          <w:rStyle w:val="detailitemheading"/>
        </w:rPr>
      </w:pPr>
      <w:r w:rsidRPr="00EC3958">
        <w:rPr>
          <w:rFonts w:cs="Courier New"/>
          <w:b/>
          <w:szCs w:val="20"/>
        </w:rPr>
        <w:t>B</w:t>
      </w:r>
      <w:r w:rsidRPr="00EC3958">
        <w:rPr>
          <w:rStyle w:val="detailitemheading"/>
        </w:rPr>
        <w:t xml:space="preserve">. </w:t>
      </w:r>
      <w:r w:rsidRPr="00EC3958">
        <w:rPr>
          <w:rStyle w:val="detailitemheading"/>
          <w:szCs w:val="20"/>
        </w:rPr>
        <w:t>System usually consists of robotic arms that replicate the surgeon's hand movements, an endoscopic guiding system, and a workstation that includes a computerized processor, displays showing a three-dimensional graphic simulation, and control unit operated by the surgeon.</w:t>
      </w:r>
    </w:p>
    <w:p w14:paraId="12F174A6" w14:textId="77777777" w:rsidR="00692D99" w:rsidRPr="00EC3958" w:rsidRDefault="00692D99" w:rsidP="00692D99">
      <w:pPr>
        <w:pStyle w:val="ListParagraph"/>
        <w:tabs>
          <w:tab w:val="left" w:pos="360"/>
          <w:tab w:val="left" w:pos="630"/>
        </w:tabs>
        <w:ind w:left="900" w:hanging="180"/>
        <w:rPr>
          <w:szCs w:val="20"/>
        </w:rPr>
      </w:pPr>
      <w:r w:rsidRPr="00EC3958">
        <w:rPr>
          <w:rFonts w:cs="Courier New"/>
          <w:b/>
          <w:szCs w:val="20"/>
        </w:rPr>
        <w:t>C</w:t>
      </w:r>
      <w:r w:rsidRPr="00EC3958">
        <w:rPr>
          <w:rStyle w:val="detailitemheading"/>
        </w:rPr>
        <w:t xml:space="preserve">. </w:t>
      </w:r>
      <w:r w:rsidRPr="00EC3958">
        <w:rPr>
          <w:szCs w:val="20"/>
        </w:rPr>
        <w:t>System must have dual console capability to support training and collaboration for minimal invasive surgical procedures.</w:t>
      </w:r>
    </w:p>
    <w:p w14:paraId="5414C7BD" w14:textId="77777777" w:rsidR="00692D99" w:rsidRPr="00EC3958" w:rsidRDefault="00692D99" w:rsidP="00692D99">
      <w:pPr>
        <w:pStyle w:val="ListParagraph"/>
        <w:tabs>
          <w:tab w:val="left" w:pos="360"/>
          <w:tab w:val="left" w:pos="630"/>
        </w:tabs>
        <w:ind w:left="900" w:hanging="180"/>
        <w:rPr>
          <w:b/>
          <w:szCs w:val="20"/>
        </w:rPr>
      </w:pPr>
      <w:r w:rsidRPr="00EC3958">
        <w:rPr>
          <w:b/>
          <w:szCs w:val="20"/>
        </w:rPr>
        <w:t xml:space="preserve">D. </w:t>
      </w:r>
      <w:r w:rsidRPr="00EC3958">
        <w:rPr>
          <w:szCs w:val="20"/>
        </w:rPr>
        <w:t xml:space="preserve">Console provides </w:t>
      </w:r>
      <w:proofErr w:type="gramStart"/>
      <w:r w:rsidRPr="00EC3958">
        <w:rPr>
          <w:szCs w:val="20"/>
        </w:rPr>
        <w:t>high definition</w:t>
      </w:r>
      <w:proofErr w:type="gramEnd"/>
      <w:r w:rsidRPr="00EC3958">
        <w:rPr>
          <w:szCs w:val="20"/>
        </w:rPr>
        <w:t xml:space="preserve"> 3D image, ergonomic controls, a surgeon touchpad, fingertip controls, fingertip </w:t>
      </w:r>
      <w:r w:rsidRPr="00EC3958">
        <w:rPr>
          <w:szCs w:val="20"/>
        </w:rPr>
        <w:lastRenderedPageBreak/>
        <w:t>clutching of robotic arms, and footswitch pedals to operate the energy sources and instruments.</w:t>
      </w:r>
    </w:p>
    <w:p w14:paraId="67A7BE47" w14:textId="07B129A4" w:rsidR="005552F8" w:rsidRPr="007405AE" w:rsidRDefault="005552F8" w:rsidP="005552F8">
      <w:pPr>
        <w:pStyle w:val="ListParagraph"/>
        <w:tabs>
          <w:tab w:val="left" w:pos="360"/>
          <w:tab w:val="left" w:pos="630"/>
        </w:tabs>
        <w:ind w:left="900" w:hanging="180"/>
        <w:rPr>
          <w:rFonts w:cs="Courier New"/>
          <w:b/>
          <w:color w:val="000000" w:themeColor="text1"/>
          <w:szCs w:val="20"/>
        </w:rPr>
      </w:pPr>
    </w:p>
    <w:p w14:paraId="6DC62B63" w14:textId="097CCDCC" w:rsidR="00217FFD" w:rsidRPr="007405AE" w:rsidRDefault="00217FFD" w:rsidP="00217FFD">
      <w:pPr>
        <w:tabs>
          <w:tab w:val="left" w:pos="360"/>
          <w:tab w:val="left" w:pos="630"/>
        </w:tabs>
        <w:spacing w:after="0" w:line="220" w:lineRule="exact"/>
        <w:ind w:right="331"/>
        <w:rPr>
          <w:rFonts w:ascii="Arial Narrow" w:hAnsi="Arial Narrow" w:cs="Courier New"/>
          <w:b/>
          <w:color w:val="000000" w:themeColor="text1"/>
          <w:sz w:val="20"/>
          <w:szCs w:val="20"/>
        </w:rPr>
      </w:pPr>
      <w:r w:rsidRPr="007405AE">
        <w:rPr>
          <w:rFonts w:ascii="Arial Narrow" w:hAnsi="Arial Narrow" w:cs="Courier New"/>
          <w:b/>
          <w:color w:val="000000" w:themeColor="text1"/>
          <w:sz w:val="20"/>
          <w:szCs w:val="20"/>
        </w:rPr>
        <w:t>2.1.1</w:t>
      </w:r>
      <w:r w:rsidR="005552F8" w:rsidRPr="007405AE">
        <w:rPr>
          <w:rFonts w:ascii="Arial Narrow" w:hAnsi="Arial Narrow" w:cs="Courier New"/>
          <w:b/>
          <w:color w:val="000000" w:themeColor="text1"/>
          <w:sz w:val="20"/>
          <w:szCs w:val="20"/>
        </w:rPr>
        <w:t>8</w:t>
      </w:r>
      <w:r w:rsidRPr="007405AE">
        <w:rPr>
          <w:rFonts w:ascii="Arial Narrow" w:hAnsi="Arial Narrow" w:cs="Courier New"/>
          <w:b/>
          <w:color w:val="000000" w:themeColor="text1"/>
          <w:sz w:val="20"/>
          <w:szCs w:val="20"/>
        </w:rPr>
        <w:t xml:space="preserve"> </w:t>
      </w:r>
      <w:r w:rsidRPr="007405AE">
        <w:rPr>
          <w:rFonts w:ascii="Arial Narrow" w:hAnsi="Arial Narrow" w:cs="Courier New"/>
          <w:b/>
          <w:color w:val="000000" w:themeColor="text1"/>
          <w:sz w:val="20"/>
          <w:szCs w:val="20"/>
        </w:rPr>
        <w:tab/>
        <w:t xml:space="preserve">Surgical </w:t>
      </w:r>
      <w:r w:rsidR="005552F8" w:rsidRPr="007405AE">
        <w:rPr>
          <w:rFonts w:ascii="Arial Narrow" w:hAnsi="Arial Narrow" w:cs="Courier New"/>
          <w:b/>
          <w:color w:val="000000" w:themeColor="text1"/>
          <w:sz w:val="20"/>
          <w:szCs w:val="20"/>
        </w:rPr>
        <w:t>Waste Management</w:t>
      </w:r>
      <w:r w:rsidRPr="007405AE">
        <w:rPr>
          <w:rFonts w:ascii="Arial Narrow" w:hAnsi="Arial Narrow" w:cs="Courier New"/>
          <w:b/>
          <w:color w:val="000000" w:themeColor="text1"/>
          <w:sz w:val="20"/>
          <w:szCs w:val="20"/>
        </w:rPr>
        <w:t xml:space="preserve"> </w:t>
      </w:r>
      <w:r w:rsidR="005552F8" w:rsidRPr="007405AE">
        <w:rPr>
          <w:rFonts w:ascii="Arial Narrow" w:hAnsi="Arial Narrow" w:cs="Courier New"/>
          <w:b/>
          <w:color w:val="000000" w:themeColor="text1"/>
          <w:sz w:val="20"/>
          <w:szCs w:val="20"/>
        </w:rPr>
        <w:t>(Support)</w:t>
      </w:r>
    </w:p>
    <w:p w14:paraId="137DA5C7" w14:textId="77777777" w:rsidR="005552F8" w:rsidRPr="007405AE" w:rsidRDefault="00217FFD" w:rsidP="00217FFD">
      <w:pPr>
        <w:tabs>
          <w:tab w:val="left" w:pos="360"/>
          <w:tab w:val="left" w:pos="630"/>
        </w:tabs>
        <w:spacing w:after="0" w:line="220" w:lineRule="exact"/>
        <w:ind w:left="360" w:right="331"/>
        <w:rPr>
          <w:rFonts w:ascii="Arial Narrow" w:hAnsi="Arial Narrow" w:cs="Courier New"/>
          <w:b/>
          <w:color w:val="000000" w:themeColor="text1"/>
          <w:sz w:val="20"/>
          <w:szCs w:val="20"/>
        </w:rPr>
      </w:pPr>
      <w:r w:rsidRPr="007405AE">
        <w:rPr>
          <w:rFonts w:ascii="Arial Narrow" w:hAnsi="Arial Narrow" w:cs="Courier New"/>
          <w:b/>
          <w:color w:val="000000" w:themeColor="text1"/>
          <w:sz w:val="20"/>
          <w:szCs w:val="20"/>
        </w:rPr>
        <w:tab/>
      </w:r>
      <w:r w:rsidR="005552F8" w:rsidRPr="007405AE">
        <w:rPr>
          <w:rFonts w:ascii="Arial Narrow" w:hAnsi="Arial Narrow" w:cs="Courier New"/>
          <w:b/>
          <w:color w:val="000000" w:themeColor="text1"/>
          <w:sz w:val="20"/>
          <w:szCs w:val="20"/>
        </w:rPr>
        <w:t>S9755 – Suction System, Surgical, Mobile Rover Unit</w:t>
      </w:r>
    </w:p>
    <w:p w14:paraId="667B717E" w14:textId="3620770C" w:rsidR="00217FFD" w:rsidRPr="007405AE" w:rsidRDefault="005552F8" w:rsidP="00217FFD">
      <w:pPr>
        <w:tabs>
          <w:tab w:val="left" w:pos="360"/>
          <w:tab w:val="left" w:pos="630"/>
        </w:tabs>
        <w:spacing w:after="0" w:line="220" w:lineRule="exact"/>
        <w:ind w:left="360" w:right="331"/>
        <w:rPr>
          <w:rFonts w:ascii="Arial Narrow" w:hAnsi="Arial Narrow"/>
          <w:b/>
          <w:color w:val="000000" w:themeColor="text1"/>
          <w:sz w:val="20"/>
          <w:szCs w:val="20"/>
        </w:rPr>
      </w:pPr>
      <w:r w:rsidRPr="007405AE">
        <w:rPr>
          <w:rFonts w:ascii="Arial Narrow" w:hAnsi="Arial Narrow" w:cs="Courier New"/>
          <w:b/>
          <w:color w:val="000000" w:themeColor="text1"/>
          <w:sz w:val="20"/>
          <w:szCs w:val="20"/>
        </w:rPr>
        <w:tab/>
        <w:t>S9756 – Suction System, Surgical, Rover Docking Station</w:t>
      </w:r>
    </w:p>
    <w:p w14:paraId="28BDEAC8" w14:textId="5CE9774B" w:rsidR="00217FFD" w:rsidRPr="007405AE" w:rsidRDefault="00217FFD" w:rsidP="00217FFD">
      <w:pPr>
        <w:pStyle w:val="ListParagraph"/>
        <w:tabs>
          <w:tab w:val="left" w:pos="360"/>
          <w:tab w:val="left" w:pos="630"/>
        </w:tabs>
        <w:ind w:left="900" w:hanging="180"/>
        <w:rPr>
          <w:color w:val="000000" w:themeColor="text1"/>
          <w:szCs w:val="20"/>
        </w:rPr>
      </w:pPr>
      <w:r w:rsidRPr="007405AE">
        <w:rPr>
          <w:rFonts w:cs="Courier New"/>
          <w:b/>
          <w:color w:val="000000" w:themeColor="text1"/>
          <w:szCs w:val="20"/>
        </w:rPr>
        <w:t>A</w:t>
      </w:r>
      <w:r w:rsidRPr="007405AE">
        <w:rPr>
          <w:b/>
          <w:color w:val="000000" w:themeColor="text1"/>
          <w:szCs w:val="20"/>
        </w:rPr>
        <w:t>.</w:t>
      </w:r>
      <w:r w:rsidRPr="007405AE">
        <w:rPr>
          <w:color w:val="000000" w:themeColor="text1"/>
          <w:szCs w:val="20"/>
        </w:rPr>
        <w:t xml:space="preserve"> </w:t>
      </w:r>
      <w:r w:rsidR="005552F8" w:rsidRPr="007405AE">
        <w:rPr>
          <w:color w:val="000000" w:themeColor="text1"/>
          <w:szCs w:val="20"/>
        </w:rPr>
        <w:t>Display must be LCD/LED high contrast with continuous display of measured parameters. Display text must be readable in any ambient light level</w:t>
      </w:r>
      <w:r w:rsidRPr="007405AE">
        <w:rPr>
          <w:rStyle w:val="detailitemheading"/>
          <w:color w:val="000000" w:themeColor="text1"/>
          <w:szCs w:val="20"/>
        </w:rPr>
        <w:t>.</w:t>
      </w:r>
    </w:p>
    <w:p w14:paraId="18E4C5BD" w14:textId="047CDDA9" w:rsidR="00217FFD" w:rsidRPr="007405AE" w:rsidRDefault="00217FFD" w:rsidP="00217FFD">
      <w:pPr>
        <w:pStyle w:val="ListParagraph"/>
        <w:tabs>
          <w:tab w:val="left" w:pos="360"/>
          <w:tab w:val="left" w:pos="630"/>
        </w:tabs>
        <w:ind w:left="900" w:hanging="180"/>
        <w:rPr>
          <w:rStyle w:val="detailitemheading"/>
          <w:color w:val="000000" w:themeColor="text1"/>
        </w:rPr>
      </w:pPr>
      <w:r w:rsidRPr="007405AE">
        <w:rPr>
          <w:rFonts w:cs="Courier New"/>
          <w:b/>
          <w:color w:val="000000" w:themeColor="text1"/>
          <w:szCs w:val="20"/>
        </w:rPr>
        <w:t>B</w:t>
      </w:r>
      <w:r w:rsidRPr="007405AE">
        <w:rPr>
          <w:rStyle w:val="detailitemheading"/>
          <w:color w:val="000000" w:themeColor="text1"/>
        </w:rPr>
        <w:t xml:space="preserve">. </w:t>
      </w:r>
      <w:r w:rsidR="005552F8" w:rsidRPr="007405AE">
        <w:rPr>
          <w:color w:val="000000" w:themeColor="text1"/>
          <w:szCs w:val="20"/>
        </w:rPr>
        <w:t>Construction must be free of sharp edges, impervious to fluids, and corrosion resistant. Parts must allow for thorough cleaning and disinfection</w:t>
      </w:r>
      <w:r w:rsidRPr="007405AE">
        <w:rPr>
          <w:rStyle w:val="detailitemheading"/>
          <w:color w:val="000000" w:themeColor="text1"/>
          <w:szCs w:val="20"/>
        </w:rPr>
        <w:t>.</w:t>
      </w:r>
    </w:p>
    <w:p w14:paraId="1B82974A" w14:textId="1703EB3A" w:rsidR="00217FFD" w:rsidRPr="007405AE" w:rsidRDefault="00217FFD" w:rsidP="00217FFD">
      <w:pPr>
        <w:pStyle w:val="ListParagraph"/>
        <w:tabs>
          <w:tab w:val="left" w:pos="360"/>
          <w:tab w:val="left" w:pos="630"/>
        </w:tabs>
        <w:ind w:left="900" w:hanging="180"/>
        <w:rPr>
          <w:color w:val="000000" w:themeColor="text1"/>
          <w:szCs w:val="20"/>
        </w:rPr>
      </w:pPr>
      <w:r w:rsidRPr="007405AE">
        <w:rPr>
          <w:rFonts w:cs="Courier New"/>
          <w:b/>
          <w:color w:val="000000" w:themeColor="text1"/>
          <w:szCs w:val="20"/>
        </w:rPr>
        <w:t>C</w:t>
      </w:r>
      <w:r w:rsidRPr="007405AE">
        <w:rPr>
          <w:rStyle w:val="detailitemheading"/>
          <w:color w:val="000000" w:themeColor="text1"/>
        </w:rPr>
        <w:t xml:space="preserve">. </w:t>
      </w:r>
      <w:r w:rsidR="005552F8" w:rsidRPr="007405AE">
        <w:rPr>
          <w:color w:val="000000" w:themeColor="text1"/>
          <w:szCs w:val="20"/>
        </w:rPr>
        <w:t>System must produce a sound level of 5 sones or less when vacuum pump is running</w:t>
      </w:r>
      <w:r w:rsidRPr="007405AE">
        <w:rPr>
          <w:color w:val="000000" w:themeColor="text1"/>
          <w:szCs w:val="20"/>
        </w:rPr>
        <w:t>.</w:t>
      </w:r>
    </w:p>
    <w:p w14:paraId="0C63BDDB" w14:textId="60A81174" w:rsidR="005552F8" w:rsidRPr="007405AE" w:rsidRDefault="005552F8" w:rsidP="00217FFD">
      <w:pPr>
        <w:pStyle w:val="ListParagraph"/>
        <w:tabs>
          <w:tab w:val="left" w:pos="360"/>
          <w:tab w:val="left" w:pos="630"/>
        </w:tabs>
        <w:ind w:left="900" w:hanging="180"/>
        <w:rPr>
          <w:color w:val="000000" w:themeColor="text1"/>
          <w:szCs w:val="20"/>
        </w:rPr>
      </w:pPr>
      <w:r w:rsidRPr="007405AE">
        <w:rPr>
          <w:b/>
          <w:color w:val="000000" w:themeColor="text1"/>
          <w:szCs w:val="20"/>
        </w:rPr>
        <w:t xml:space="preserve">D. </w:t>
      </w:r>
      <w:r w:rsidRPr="007405AE">
        <w:rPr>
          <w:color w:val="000000" w:themeColor="text1"/>
          <w:szCs w:val="20"/>
        </w:rPr>
        <w:t>Provide ability to adjust suction strength.</w:t>
      </w:r>
    </w:p>
    <w:p w14:paraId="7089DC84" w14:textId="071A1489" w:rsidR="005552F8" w:rsidRPr="007405AE" w:rsidRDefault="005552F8" w:rsidP="00217FFD">
      <w:pPr>
        <w:pStyle w:val="ListParagraph"/>
        <w:tabs>
          <w:tab w:val="left" w:pos="360"/>
          <w:tab w:val="left" w:pos="630"/>
        </w:tabs>
        <w:ind w:left="900" w:hanging="180"/>
        <w:rPr>
          <w:color w:val="000000" w:themeColor="text1"/>
          <w:szCs w:val="20"/>
        </w:rPr>
      </w:pPr>
      <w:r w:rsidRPr="007405AE">
        <w:rPr>
          <w:b/>
          <w:color w:val="000000" w:themeColor="text1"/>
          <w:szCs w:val="20"/>
        </w:rPr>
        <w:t>E</w:t>
      </w:r>
      <w:r w:rsidR="00217FFD" w:rsidRPr="007405AE">
        <w:rPr>
          <w:b/>
          <w:color w:val="000000" w:themeColor="text1"/>
          <w:szCs w:val="20"/>
        </w:rPr>
        <w:t xml:space="preserve">. </w:t>
      </w:r>
      <w:r w:rsidRPr="007405AE">
        <w:rPr>
          <w:color w:val="000000" w:themeColor="text1"/>
          <w:szCs w:val="20"/>
        </w:rPr>
        <w:t>[System must have integrated or portable smoke evacuation capability.]</w:t>
      </w:r>
    </w:p>
    <w:p w14:paraId="300477EF" w14:textId="6BD16070" w:rsidR="00126FAD" w:rsidRPr="007405AE" w:rsidRDefault="00126FAD" w:rsidP="000931A4">
      <w:pPr>
        <w:pStyle w:val="ListParagraph"/>
        <w:tabs>
          <w:tab w:val="left" w:pos="360"/>
          <w:tab w:val="left" w:pos="630"/>
        </w:tabs>
        <w:spacing w:line="220" w:lineRule="exact"/>
        <w:ind w:left="720" w:right="331"/>
        <w:rPr>
          <w:b/>
          <w:color w:val="000000" w:themeColor="text1"/>
          <w:szCs w:val="20"/>
        </w:rPr>
      </w:pPr>
    </w:p>
    <w:p w14:paraId="1FE76FB0" w14:textId="77777777" w:rsidR="00692D99" w:rsidRPr="00C31FCA" w:rsidRDefault="00692D99" w:rsidP="00692D99">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0CB47939" w14:textId="77777777" w:rsidR="00692D99" w:rsidRPr="00C31FCA" w:rsidRDefault="00692D99" w:rsidP="00692D99">
      <w:pPr>
        <w:widowControl w:val="0"/>
        <w:tabs>
          <w:tab w:val="left" w:pos="1060"/>
        </w:tabs>
        <w:spacing w:after="0" w:line="240" w:lineRule="auto"/>
        <w:rPr>
          <w:rFonts w:ascii="Arial Narrow" w:eastAsia="Courier New" w:hAnsi="Arial Narrow" w:cs="Times New Roman"/>
          <w:color w:val="000000" w:themeColor="text1"/>
          <w:sz w:val="20"/>
          <w:szCs w:val="20"/>
        </w:rPr>
      </w:pPr>
    </w:p>
    <w:p w14:paraId="029B41B9" w14:textId="77777777" w:rsidR="00692D99" w:rsidRPr="00C31FCA" w:rsidRDefault="00692D99" w:rsidP="00692D99">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19350AA9" w14:textId="77777777" w:rsidR="00692D99" w:rsidRPr="00C31FCA" w:rsidRDefault="00692D99" w:rsidP="00692D99">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22E6AE92" w14:textId="7BD3BF9F" w:rsidR="00692D99" w:rsidRPr="00C31FCA" w:rsidRDefault="00692D99" w:rsidP="00692D99">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w:t>
      </w:r>
      <w:r>
        <w:rPr>
          <w:color w:val="000000" w:themeColor="text1"/>
        </w:rPr>
        <w:tab/>
        <w:t xml:space="preserve">     </w:t>
      </w:r>
      <w:r w:rsidRPr="00C31FCA">
        <w:rPr>
          <w:color w:val="000000" w:themeColor="text1"/>
        </w:rPr>
        <w:t xml:space="preserve">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Pr>
          <w:color w:val="000000" w:themeColor="text1"/>
        </w:rPr>
        <w:tab/>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06C3D1DD" w14:textId="77777777" w:rsidR="00692D99" w:rsidRPr="00C31FCA" w:rsidRDefault="00692D99" w:rsidP="00692D99">
      <w:pPr>
        <w:pStyle w:val="ListParagraph"/>
        <w:ind w:left="900" w:hanging="180"/>
        <w:rPr>
          <w:color w:val="000000" w:themeColor="text1"/>
        </w:rPr>
      </w:pPr>
      <w:bookmarkStart w:id="4" w:name="_Hlk47439813"/>
      <w:r w:rsidRPr="00C31FCA">
        <w:rPr>
          <w:b/>
          <w:color w:val="000000" w:themeColor="text1"/>
        </w:rPr>
        <w:t>C.</w:t>
      </w:r>
      <w:r w:rsidRPr="00C31FCA">
        <w:rPr>
          <w:color w:val="000000" w:themeColor="text1"/>
        </w:rPr>
        <w:t xml:space="preserve"> </w:t>
      </w:r>
      <w:r w:rsidRPr="00692D99">
        <w:rPr>
          <w:rStyle w:val="Strong"/>
          <w:b w:val="0"/>
          <w:bCs w:val="0"/>
          <w:color w:val="000000" w:themeColor="text1"/>
        </w:rPr>
        <w:t xml:space="preserve">All submittals require Government approval prior to procurement. Submit all listed items herein, with information sufficient to show full compliance with the criteria. Submit all product selections for review and approval, including but not limited </w:t>
      </w:r>
      <w:proofErr w:type="gramStart"/>
      <w:r w:rsidRPr="00692D99">
        <w:rPr>
          <w:rStyle w:val="Strong"/>
          <w:b w:val="0"/>
          <w:bCs w:val="0"/>
          <w:color w:val="000000" w:themeColor="text1"/>
        </w:rPr>
        <w:t>to:</w:t>
      </w:r>
      <w:proofErr w:type="gramEnd"/>
      <w:r w:rsidRPr="00692D99">
        <w:rPr>
          <w:rStyle w:val="Strong"/>
          <w:b w:val="0"/>
          <w:bCs w:val="0"/>
          <w:color w:val="000000" w:themeColor="text1"/>
        </w:rPr>
        <w:t xml:space="preserve"> materials, finishes, colors, options, accessories, and complimentary products. Provide for review all warranties and service contracts and any available extended warranty or service options.</w:t>
      </w:r>
    </w:p>
    <w:bookmarkEnd w:id="4"/>
    <w:p w14:paraId="2156AEF4" w14:textId="77777777" w:rsidR="00692D99" w:rsidRPr="00C31FCA" w:rsidRDefault="00692D99" w:rsidP="00692D99">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15828BCD" w14:textId="77777777" w:rsidR="00692D99" w:rsidRPr="00C31FCA" w:rsidRDefault="00692D99" w:rsidP="00692D99">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4C3A040D" w14:textId="77777777" w:rsidR="00692D99" w:rsidRPr="00C31FCA" w:rsidRDefault="00692D99" w:rsidP="00692D99">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68BA329F" w14:textId="77777777" w:rsidR="00692D99" w:rsidRPr="00C31FCA" w:rsidRDefault="00692D99" w:rsidP="00692D99">
      <w:pPr>
        <w:pStyle w:val="ListParagraph"/>
        <w:ind w:left="900" w:hanging="180"/>
        <w:rPr>
          <w:color w:val="000000" w:themeColor="text1"/>
        </w:rPr>
      </w:pPr>
    </w:p>
    <w:p w14:paraId="4A34FE0A" w14:textId="77777777" w:rsidR="00692D99" w:rsidRPr="00C31FCA" w:rsidRDefault="00692D99" w:rsidP="00692D99">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6E029E45" w14:textId="77777777" w:rsidR="00692D99" w:rsidRPr="00C31FCA" w:rsidRDefault="00692D99" w:rsidP="00692D99">
      <w:pPr>
        <w:pStyle w:val="ListParagraph"/>
        <w:ind w:left="180" w:hanging="180"/>
        <w:rPr>
          <w:rStyle w:val="PlaceholderText"/>
          <w:b/>
          <w:color w:val="000000" w:themeColor="text1"/>
        </w:rPr>
      </w:pPr>
    </w:p>
    <w:p w14:paraId="757EB8B2" w14:textId="77777777" w:rsidR="00692D99" w:rsidRPr="00C31FCA" w:rsidRDefault="00692D99" w:rsidP="00692D99">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198079C8" w14:textId="77777777" w:rsidR="00692D99" w:rsidRPr="00C31FCA" w:rsidRDefault="00692D99" w:rsidP="00692D99">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70CC9D88" w14:textId="77777777" w:rsidR="00692D99" w:rsidRPr="00C31FCA" w:rsidRDefault="00692D99" w:rsidP="00692D99">
      <w:pPr>
        <w:pStyle w:val="ListParagraph"/>
        <w:ind w:left="900" w:hanging="180"/>
        <w:rPr>
          <w:rFonts w:cs="Times New Roman"/>
          <w:color w:val="000000" w:themeColor="text1"/>
        </w:rPr>
      </w:pPr>
    </w:p>
    <w:p w14:paraId="74C46D3A" w14:textId="77777777" w:rsidR="00692D99" w:rsidRPr="00C31FCA" w:rsidRDefault="00692D99" w:rsidP="00692D99">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2E9F4FF8" w14:textId="77777777" w:rsidR="00692D99" w:rsidRPr="00C31FCA" w:rsidRDefault="00692D99" w:rsidP="00692D99">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30CBA759" w14:textId="77777777" w:rsidR="00692D99" w:rsidRPr="00C31FCA" w:rsidRDefault="00692D99" w:rsidP="00692D99">
      <w:pPr>
        <w:pStyle w:val="ListParagraph"/>
        <w:rPr>
          <w:b/>
          <w:color w:val="000000" w:themeColor="text1"/>
        </w:rPr>
      </w:pPr>
    </w:p>
    <w:p w14:paraId="0FDFDB66" w14:textId="77777777" w:rsidR="00692D99" w:rsidRPr="00C31FCA" w:rsidRDefault="00692D99" w:rsidP="00692D99">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19F09845" w14:textId="77777777" w:rsidR="00692D99" w:rsidRPr="00C31FCA" w:rsidRDefault="00692D99" w:rsidP="00692D99">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3E0E5C18" w14:textId="77777777" w:rsidR="00692D99" w:rsidRPr="00C31FCA" w:rsidRDefault="00692D99" w:rsidP="00692D99">
      <w:pPr>
        <w:pStyle w:val="ListParagraph"/>
        <w:rPr>
          <w:b/>
          <w:color w:val="000000" w:themeColor="text1"/>
        </w:rPr>
      </w:pPr>
    </w:p>
    <w:p w14:paraId="47EFD411" w14:textId="77777777" w:rsidR="00692D99" w:rsidRPr="00C31FCA" w:rsidRDefault="00692D99" w:rsidP="00692D99">
      <w:pPr>
        <w:spacing w:after="0" w:line="240" w:lineRule="auto"/>
        <w:rPr>
          <w:rFonts w:ascii="Arial Narrow" w:hAnsi="Arial Narrow" w:cs="Times New Roman"/>
          <w:b/>
          <w:color w:val="000000" w:themeColor="text1"/>
          <w:sz w:val="20"/>
          <w:szCs w:val="20"/>
        </w:rPr>
      </w:pPr>
      <w:bookmarkStart w:id="5" w:name="_Hlk47349785"/>
      <w:r w:rsidRPr="00C31FCA">
        <w:rPr>
          <w:rFonts w:ascii="Arial Narrow" w:hAnsi="Arial Narrow" w:cs="Times New Roman"/>
          <w:b/>
          <w:color w:val="000000" w:themeColor="text1"/>
          <w:sz w:val="20"/>
          <w:szCs w:val="20"/>
        </w:rPr>
        <w:t>3.2.4 Manufacturer's Nameplate</w:t>
      </w:r>
    </w:p>
    <w:p w14:paraId="56A777BA" w14:textId="77777777" w:rsidR="00692D99" w:rsidRPr="00C31FCA" w:rsidRDefault="00692D99" w:rsidP="00692D99">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71A8F575" w14:textId="77777777" w:rsidR="00692D99" w:rsidRPr="00C31FCA" w:rsidRDefault="00692D99" w:rsidP="00692D99">
      <w:pPr>
        <w:pStyle w:val="BodyText"/>
        <w:ind w:left="900" w:hanging="180"/>
        <w:rPr>
          <w:rFonts w:ascii="Arial Narrow" w:hAnsi="Arial Narrow" w:cs="Times New Roman"/>
          <w:color w:val="000000" w:themeColor="text1"/>
        </w:rPr>
      </w:pPr>
    </w:p>
    <w:p w14:paraId="79DD7001" w14:textId="77777777" w:rsidR="00692D99" w:rsidRPr="00C31FCA" w:rsidRDefault="00692D99" w:rsidP="00692D99">
      <w:pPr>
        <w:pStyle w:val="ListParagraph"/>
        <w:ind w:left="1080"/>
        <w:rPr>
          <w:rFonts w:cs="Times New Roman"/>
          <w:color w:val="000000" w:themeColor="text1"/>
        </w:rPr>
      </w:pPr>
      <w:r w:rsidRPr="00C31FCA">
        <w:rPr>
          <w:rFonts w:cs="Times New Roman"/>
          <w:color w:val="000000" w:themeColor="text1"/>
        </w:rPr>
        <w:t>1. Manufacturer’s name and address</w:t>
      </w:r>
    </w:p>
    <w:p w14:paraId="3F1EC2C9" w14:textId="77777777" w:rsidR="00692D99" w:rsidRPr="00C31FCA" w:rsidRDefault="00692D99" w:rsidP="00692D99">
      <w:pPr>
        <w:pStyle w:val="ListParagraph"/>
        <w:ind w:left="1080"/>
        <w:rPr>
          <w:rFonts w:cs="Times New Roman"/>
          <w:color w:val="000000" w:themeColor="text1"/>
        </w:rPr>
      </w:pPr>
      <w:r w:rsidRPr="00C31FCA">
        <w:rPr>
          <w:rFonts w:cs="Times New Roman"/>
          <w:color w:val="000000" w:themeColor="text1"/>
        </w:rPr>
        <w:t>2. Model and Serial Number</w:t>
      </w:r>
    </w:p>
    <w:p w14:paraId="1A236C91" w14:textId="77777777" w:rsidR="00692D99" w:rsidRPr="00C31FCA" w:rsidRDefault="00692D99" w:rsidP="00692D99">
      <w:pPr>
        <w:pStyle w:val="ListParagraph"/>
        <w:ind w:left="1080"/>
        <w:rPr>
          <w:rFonts w:cs="Times New Roman"/>
          <w:color w:val="000000" w:themeColor="text1"/>
        </w:rPr>
      </w:pPr>
      <w:r w:rsidRPr="00C31FCA">
        <w:rPr>
          <w:rFonts w:cs="Times New Roman"/>
          <w:color w:val="000000" w:themeColor="text1"/>
        </w:rPr>
        <w:t>3. Item’s utility ranges and/or capacities</w:t>
      </w:r>
    </w:p>
    <w:p w14:paraId="5C08BE75" w14:textId="77777777" w:rsidR="00692D99" w:rsidRPr="00C31FCA" w:rsidRDefault="00692D99" w:rsidP="00692D99">
      <w:pPr>
        <w:pStyle w:val="ListParagraph"/>
        <w:ind w:left="1080"/>
        <w:rPr>
          <w:rFonts w:cs="Times New Roman"/>
          <w:color w:val="000000" w:themeColor="text1"/>
        </w:rPr>
      </w:pPr>
      <w:bookmarkStart w:id="6" w:name="_Hlk47430371"/>
      <w:bookmarkEnd w:id="5"/>
      <w:r w:rsidRPr="00C31FCA">
        <w:rPr>
          <w:rFonts w:cs="Times New Roman"/>
          <w:color w:val="000000" w:themeColor="text1"/>
        </w:rPr>
        <w:t xml:space="preserve">4. </w:t>
      </w:r>
      <w:r>
        <w:t xml:space="preserve">Voltage, amperage, and applicable Underwriters Laboratory (UL) or </w:t>
      </w:r>
      <w:proofErr w:type="spellStart"/>
      <w:r>
        <w:t>Conformitè</w:t>
      </w:r>
      <w:proofErr w:type="spellEnd"/>
      <w:r>
        <w:t xml:space="preserve"> </w:t>
      </w:r>
      <w:proofErr w:type="spellStart"/>
      <w:r>
        <w:t>Europëenne</w:t>
      </w:r>
      <w:proofErr w:type="spellEnd"/>
      <w:r>
        <w:t xml:space="preserve"> (CE) rating if </w:t>
      </w:r>
      <w:r>
        <w:lastRenderedPageBreak/>
        <w:t>electrically powered</w:t>
      </w:r>
    </w:p>
    <w:bookmarkEnd w:id="6"/>
    <w:p w14:paraId="567F68CB" w14:textId="77777777" w:rsidR="00692D99" w:rsidRPr="00C31FCA" w:rsidRDefault="00692D99" w:rsidP="00692D99">
      <w:pPr>
        <w:pStyle w:val="ListParagraph"/>
        <w:ind w:left="1080"/>
        <w:rPr>
          <w:rFonts w:cs="Times New Roman"/>
          <w:color w:val="000000" w:themeColor="text1"/>
        </w:rPr>
      </w:pPr>
      <w:r w:rsidRPr="00C31FCA">
        <w:rPr>
          <w:rFonts w:cs="Times New Roman"/>
          <w:color w:val="000000" w:themeColor="text1"/>
        </w:rPr>
        <w:t>5. Date of manufacture</w:t>
      </w:r>
    </w:p>
    <w:p w14:paraId="70E408DD" w14:textId="77777777" w:rsidR="00692D99" w:rsidRPr="00C31FCA" w:rsidRDefault="00692D99" w:rsidP="00692D99">
      <w:pPr>
        <w:pStyle w:val="BodyText"/>
        <w:ind w:left="900" w:hanging="180"/>
        <w:rPr>
          <w:rFonts w:ascii="Arial Narrow" w:hAnsi="Arial Narrow" w:cs="Times New Roman"/>
          <w:color w:val="000000" w:themeColor="text1"/>
        </w:rPr>
      </w:pPr>
    </w:p>
    <w:p w14:paraId="7734ED4F" w14:textId="77777777" w:rsidR="00692D99" w:rsidRPr="00C31FCA" w:rsidRDefault="00692D99" w:rsidP="00692D99">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4480E69C" w14:textId="77777777" w:rsidR="00692D99" w:rsidRPr="00C31FCA" w:rsidRDefault="00692D99" w:rsidP="00692D99">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201BD2B4" w14:textId="77777777" w:rsidR="00692D99" w:rsidRPr="00C31FCA" w:rsidRDefault="00692D99" w:rsidP="00692D99">
      <w:pPr>
        <w:widowControl w:val="0"/>
        <w:tabs>
          <w:tab w:val="left" w:pos="1060"/>
        </w:tabs>
        <w:spacing w:after="0" w:line="240" w:lineRule="auto"/>
        <w:rPr>
          <w:rFonts w:ascii="Arial Narrow" w:eastAsia="Courier New" w:hAnsi="Arial Narrow" w:cs="Times New Roman"/>
          <w:color w:val="000000" w:themeColor="text1"/>
          <w:sz w:val="20"/>
          <w:szCs w:val="20"/>
        </w:rPr>
      </w:pPr>
    </w:p>
    <w:p w14:paraId="666F09AC" w14:textId="77777777" w:rsidR="00692D99" w:rsidRPr="00C31FCA" w:rsidRDefault="00692D99" w:rsidP="00692D99">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4CD2F3DC" w14:textId="77777777" w:rsidR="00692D99" w:rsidRPr="00C31FCA" w:rsidRDefault="00692D99" w:rsidP="00692D99">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53E219BC" w14:textId="77777777" w:rsidR="00692D99" w:rsidRPr="00C31FCA" w:rsidRDefault="00692D99" w:rsidP="00692D99">
      <w:pPr>
        <w:pStyle w:val="ListParagraph"/>
        <w:ind w:left="720"/>
        <w:rPr>
          <w:rFonts w:cs="Times New Roman"/>
          <w:color w:val="000000" w:themeColor="text1"/>
        </w:rPr>
      </w:pPr>
    </w:p>
    <w:p w14:paraId="240220D5" w14:textId="77777777" w:rsidR="00692D99" w:rsidRPr="00C31FCA" w:rsidRDefault="00692D99" w:rsidP="00692D99">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00B25590" w14:textId="77777777" w:rsidR="00692D99" w:rsidRPr="00C31FCA" w:rsidRDefault="00692D99" w:rsidP="00692D99">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5489220B" w14:textId="77777777" w:rsidR="00692D99" w:rsidRPr="00C31FCA" w:rsidRDefault="00692D99" w:rsidP="00692D99">
      <w:pPr>
        <w:pStyle w:val="ListParagraph"/>
        <w:ind w:left="720"/>
        <w:rPr>
          <w:rFonts w:cs="Times New Roman"/>
          <w:color w:val="000000" w:themeColor="text1"/>
        </w:rPr>
      </w:pPr>
    </w:p>
    <w:p w14:paraId="2BEBEAB2" w14:textId="77777777" w:rsidR="00692D99" w:rsidRPr="00C31FCA" w:rsidRDefault="00692D99" w:rsidP="00692D99">
      <w:pPr>
        <w:pStyle w:val="ListParagraph"/>
        <w:ind w:left="1080"/>
        <w:rPr>
          <w:rFonts w:cs="Times New Roman"/>
          <w:color w:val="000000" w:themeColor="text1"/>
        </w:rPr>
      </w:pPr>
      <w:r w:rsidRPr="00C31FCA">
        <w:rPr>
          <w:rFonts w:cs="Times New Roman"/>
          <w:color w:val="000000" w:themeColor="text1"/>
        </w:rPr>
        <w:t>1. Size of equipment</w:t>
      </w:r>
    </w:p>
    <w:p w14:paraId="149786C8" w14:textId="77777777" w:rsidR="00692D99" w:rsidRPr="00C31FCA" w:rsidRDefault="00692D99" w:rsidP="00692D99">
      <w:pPr>
        <w:pStyle w:val="ListParagraph"/>
        <w:ind w:left="1080"/>
        <w:rPr>
          <w:rFonts w:cs="Times New Roman"/>
          <w:color w:val="000000" w:themeColor="text1"/>
        </w:rPr>
      </w:pPr>
      <w:r w:rsidRPr="00C31FCA">
        <w:rPr>
          <w:rFonts w:cs="Times New Roman"/>
          <w:color w:val="000000" w:themeColor="text1"/>
        </w:rPr>
        <w:t>2. Function of equipment</w:t>
      </w:r>
    </w:p>
    <w:p w14:paraId="141A7183" w14:textId="77777777" w:rsidR="00692D99" w:rsidRPr="00C31FCA" w:rsidRDefault="00692D99" w:rsidP="00692D99">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558173AC" w14:textId="77777777" w:rsidR="00692D99" w:rsidRPr="00C31FCA" w:rsidRDefault="00692D99" w:rsidP="00692D99">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623F7974" w14:textId="77777777" w:rsidR="00692D99" w:rsidRPr="00C31FCA" w:rsidRDefault="00692D99" w:rsidP="00692D99">
      <w:pPr>
        <w:pStyle w:val="ListParagraph"/>
        <w:ind w:left="1080"/>
        <w:rPr>
          <w:rFonts w:cs="Times New Roman"/>
          <w:color w:val="000000" w:themeColor="text1"/>
        </w:rPr>
      </w:pPr>
      <w:r w:rsidRPr="00C31FCA">
        <w:rPr>
          <w:rFonts w:cs="Times New Roman"/>
          <w:color w:val="000000" w:themeColor="text1"/>
        </w:rPr>
        <w:t>5. Construction of equipment</w:t>
      </w:r>
    </w:p>
    <w:p w14:paraId="38234D87" w14:textId="77777777" w:rsidR="00692D99" w:rsidRPr="00C31FCA" w:rsidRDefault="00692D99" w:rsidP="00692D99">
      <w:pPr>
        <w:pStyle w:val="ListParagraph"/>
        <w:ind w:left="1260" w:hanging="180"/>
        <w:rPr>
          <w:rFonts w:cs="Times New Roman"/>
          <w:color w:val="000000" w:themeColor="text1"/>
        </w:rPr>
      </w:pPr>
      <w:r w:rsidRPr="00C31FCA">
        <w:rPr>
          <w:rStyle w:val="PlaceholderText"/>
          <w:color w:val="000000" w:themeColor="text1"/>
        </w:rPr>
        <w:t>6. Finish</w:t>
      </w:r>
    </w:p>
    <w:p w14:paraId="3D620D95" w14:textId="77777777" w:rsidR="00692D99" w:rsidRPr="00C31FCA" w:rsidRDefault="00692D99" w:rsidP="00692D99">
      <w:pPr>
        <w:widowControl w:val="0"/>
        <w:tabs>
          <w:tab w:val="left" w:pos="1060"/>
        </w:tabs>
        <w:spacing w:after="0" w:line="240" w:lineRule="auto"/>
        <w:rPr>
          <w:rFonts w:ascii="Arial Narrow" w:eastAsia="Courier New" w:hAnsi="Arial Narrow" w:cs="Times New Roman"/>
          <w:color w:val="000000" w:themeColor="text1"/>
          <w:sz w:val="20"/>
          <w:szCs w:val="20"/>
        </w:rPr>
      </w:pPr>
    </w:p>
    <w:p w14:paraId="75AFE94A" w14:textId="77777777" w:rsidR="00692D99" w:rsidRPr="00C31FCA" w:rsidRDefault="00692D99" w:rsidP="00692D99">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7895A5C1" w14:textId="77777777" w:rsidR="00692D99" w:rsidRPr="00C31FCA" w:rsidRDefault="00692D99" w:rsidP="00692D99">
      <w:pPr>
        <w:pStyle w:val="ListParagraph"/>
        <w:ind w:left="180" w:hanging="180"/>
        <w:rPr>
          <w:rStyle w:val="PlaceholderText"/>
          <w:b/>
          <w:color w:val="000000" w:themeColor="text1"/>
        </w:rPr>
      </w:pPr>
    </w:p>
    <w:p w14:paraId="2004D048" w14:textId="77777777" w:rsidR="00692D99" w:rsidRPr="00C31FCA" w:rsidRDefault="00692D99" w:rsidP="00692D99">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73B714AC" w14:textId="77777777" w:rsidR="00692D99" w:rsidRPr="00C31FCA" w:rsidRDefault="00692D99" w:rsidP="00692D99">
      <w:pPr>
        <w:pStyle w:val="ListParagraph"/>
        <w:ind w:left="900" w:hanging="180"/>
        <w:rPr>
          <w:rStyle w:val="PlaceholderText"/>
          <w:color w:val="000000" w:themeColor="text1"/>
        </w:rPr>
      </w:pPr>
      <w:bookmarkStart w:id="7"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7"/>
    <w:p w14:paraId="51A1055E" w14:textId="77777777" w:rsidR="00692D99" w:rsidRPr="00C31FCA" w:rsidRDefault="00692D99" w:rsidP="00692D99">
      <w:pPr>
        <w:pStyle w:val="ListParagraph"/>
        <w:ind w:left="900" w:hanging="180"/>
        <w:rPr>
          <w:rStyle w:val="PlaceholderText"/>
          <w:color w:val="000000" w:themeColor="text1"/>
        </w:rPr>
      </w:pPr>
    </w:p>
    <w:p w14:paraId="2957BCCB" w14:textId="77777777" w:rsidR="00692D99" w:rsidRPr="00C31FCA" w:rsidRDefault="00692D99" w:rsidP="00692D99">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25F282D3" w14:textId="77777777" w:rsidR="00692D99" w:rsidRPr="00C31FCA" w:rsidRDefault="00692D99" w:rsidP="00692D99">
      <w:pPr>
        <w:pStyle w:val="ListParagraph"/>
        <w:ind w:left="180" w:hanging="180"/>
        <w:rPr>
          <w:rStyle w:val="PlaceholderText"/>
          <w:b/>
          <w:color w:val="000000" w:themeColor="text1"/>
        </w:rPr>
      </w:pPr>
    </w:p>
    <w:p w14:paraId="6391B2A4" w14:textId="77777777" w:rsidR="00692D99" w:rsidRPr="00C31FCA" w:rsidRDefault="00692D99" w:rsidP="00692D99">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677F1D2F" w14:textId="77777777" w:rsidR="00692D99" w:rsidRPr="00C31FCA" w:rsidRDefault="00692D99" w:rsidP="00692D99">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128F8B97" w14:textId="77777777" w:rsidR="00692D99" w:rsidRPr="00C31FCA" w:rsidRDefault="00692D99" w:rsidP="00692D99">
      <w:pPr>
        <w:pStyle w:val="ListParagraph"/>
        <w:ind w:left="900" w:hanging="180"/>
        <w:rPr>
          <w:rStyle w:val="PlaceholderText"/>
          <w:color w:val="000000" w:themeColor="text1"/>
        </w:rPr>
      </w:pPr>
    </w:p>
    <w:p w14:paraId="27EAC878" w14:textId="77777777" w:rsidR="00692D99" w:rsidRPr="00C31FCA" w:rsidRDefault="00692D99" w:rsidP="00692D99">
      <w:pPr>
        <w:pStyle w:val="ListParagraph"/>
        <w:ind w:left="180" w:hanging="180"/>
        <w:rPr>
          <w:rStyle w:val="PlaceholderText"/>
          <w:b/>
          <w:color w:val="000000" w:themeColor="text1"/>
        </w:rPr>
      </w:pPr>
      <w:bookmarkStart w:id="8"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8"/>
    <w:p w14:paraId="7519684D" w14:textId="77777777" w:rsidR="00692D99" w:rsidRPr="00C31FCA" w:rsidRDefault="00692D99" w:rsidP="00692D99">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6AC34177" w14:textId="77777777" w:rsidR="00692D99" w:rsidRPr="00C31FCA" w:rsidRDefault="00692D99" w:rsidP="00692D99">
      <w:pPr>
        <w:pStyle w:val="ListParagraph"/>
        <w:ind w:left="900" w:hanging="180"/>
        <w:rPr>
          <w:rStyle w:val="PlaceholderText"/>
          <w:color w:val="000000" w:themeColor="text1"/>
        </w:rPr>
      </w:pPr>
    </w:p>
    <w:p w14:paraId="5FB356DC" w14:textId="77777777" w:rsidR="00692D99" w:rsidRPr="00C31FCA" w:rsidRDefault="00692D99" w:rsidP="00692D99">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7E180D96" w14:textId="77777777" w:rsidR="00692D99" w:rsidRPr="00C31FCA" w:rsidRDefault="00692D99" w:rsidP="00692D99">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7BCE2142" w14:textId="77777777" w:rsidR="00692D99" w:rsidRPr="00C31FCA" w:rsidRDefault="00692D99" w:rsidP="00692D99">
      <w:pPr>
        <w:pStyle w:val="ListParagraph"/>
        <w:ind w:left="900" w:hanging="180"/>
        <w:rPr>
          <w:rStyle w:val="PlaceholderText"/>
          <w:color w:val="000000" w:themeColor="text1"/>
        </w:rPr>
      </w:pPr>
    </w:p>
    <w:p w14:paraId="2DDEE53A" w14:textId="77777777" w:rsidR="00692D99" w:rsidRPr="00C31FCA" w:rsidRDefault="00692D99" w:rsidP="00692D99">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5B0CAC79" w14:textId="77777777" w:rsidR="00692D99" w:rsidRPr="00C31FCA" w:rsidRDefault="00692D99" w:rsidP="00692D99">
      <w:pPr>
        <w:pStyle w:val="ListParagraph"/>
        <w:ind w:left="180" w:hanging="180"/>
        <w:rPr>
          <w:rStyle w:val="PlaceholderText"/>
          <w:b/>
          <w:color w:val="000000" w:themeColor="text1"/>
        </w:rPr>
      </w:pPr>
    </w:p>
    <w:p w14:paraId="104185F6" w14:textId="77777777" w:rsidR="00692D99" w:rsidRPr="00C31FCA" w:rsidRDefault="00692D99" w:rsidP="00692D99">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3CBCE657" w14:textId="77777777" w:rsidR="00692D99" w:rsidRPr="00C31FCA" w:rsidRDefault="00692D99" w:rsidP="00692D99">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35DD6562" w14:textId="77777777" w:rsidR="00692D99" w:rsidRPr="00C31FCA" w:rsidRDefault="00692D99" w:rsidP="00692D99">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098728E9" w14:textId="77777777" w:rsidR="00692D99" w:rsidRPr="00C31FCA" w:rsidRDefault="00692D99" w:rsidP="00692D99">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213930FD" w14:textId="77777777" w:rsidR="00692D99" w:rsidRPr="00C31FCA" w:rsidRDefault="00692D99" w:rsidP="00692D99">
      <w:pPr>
        <w:pStyle w:val="ListParagraph"/>
        <w:ind w:left="900" w:hanging="180"/>
        <w:rPr>
          <w:rFonts w:cs="Times New Roman"/>
          <w:color w:val="000000" w:themeColor="text1"/>
        </w:rPr>
      </w:pPr>
    </w:p>
    <w:p w14:paraId="2A19122F" w14:textId="77777777" w:rsidR="00692D99" w:rsidRPr="00C31FCA" w:rsidRDefault="00692D99" w:rsidP="00692D99">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1EDB585D" w14:textId="77777777" w:rsidR="00692D99" w:rsidRPr="00C31FCA" w:rsidRDefault="00692D99" w:rsidP="00692D99">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5FD99F9B" w14:textId="77777777" w:rsidR="00692D99" w:rsidRPr="00C31FCA" w:rsidRDefault="00692D99" w:rsidP="00692D99">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lastRenderedPageBreak/>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3ACCE383" w14:textId="77777777" w:rsidR="00692D99" w:rsidRPr="00C31FCA" w:rsidRDefault="00692D99" w:rsidP="00692D99">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6140E923" w14:textId="77777777" w:rsidR="00692D99" w:rsidRPr="00C31FCA" w:rsidRDefault="00692D99" w:rsidP="00692D99">
      <w:pPr>
        <w:pStyle w:val="BodyText"/>
        <w:ind w:left="900" w:hanging="180"/>
        <w:rPr>
          <w:rFonts w:ascii="Arial Narrow" w:hAnsi="Arial Narrow" w:cs="Times New Roman"/>
          <w:color w:val="000000" w:themeColor="text1"/>
        </w:rPr>
      </w:pPr>
      <w:bookmarkStart w:id="9" w:name="_Hlk47443888"/>
      <w:bookmarkStart w:id="10"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9"/>
    <w:p w14:paraId="123CC7AC" w14:textId="77777777" w:rsidR="00692D99" w:rsidRPr="00C31FCA" w:rsidRDefault="00692D99" w:rsidP="00692D99">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10"/>
    <w:p w14:paraId="40C4D0CD" w14:textId="77777777" w:rsidR="00692D99" w:rsidRPr="00C31FCA" w:rsidRDefault="00692D99" w:rsidP="00692D99">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598B0E9B" w14:textId="77777777" w:rsidR="00692D99" w:rsidRPr="00C31FCA" w:rsidRDefault="00692D99" w:rsidP="00692D99">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46BC2ABF" w14:textId="77777777" w:rsidR="00692D99" w:rsidRPr="00C31FCA" w:rsidRDefault="00692D99" w:rsidP="00692D99">
      <w:pPr>
        <w:pStyle w:val="BodyText"/>
        <w:ind w:left="900" w:hanging="180"/>
        <w:rPr>
          <w:rFonts w:ascii="Arial Narrow" w:hAnsi="Arial Narrow" w:cs="Times New Roman"/>
          <w:color w:val="000000" w:themeColor="text1"/>
        </w:rPr>
      </w:pPr>
      <w:bookmarkStart w:id="11"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1"/>
    <w:p w14:paraId="3BC0C471" w14:textId="77777777" w:rsidR="00692D99" w:rsidRPr="00C31FCA" w:rsidRDefault="00692D99" w:rsidP="00692D99">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6D3D01D5" w14:textId="77777777" w:rsidR="00692D99" w:rsidRPr="00C31FCA" w:rsidRDefault="00692D99" w:rsidP="00692D99">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587C3FF7" w14:textId="77777777" w:rsidR="00692D99" w:rsidRPr="00C31FCA" w:rsidRDefault="00692D99" w:rsidP="00692D99">
      <w:pPr>
        <w:pStyle w:val="BodyText"/>
        <w:ind w:left="900" w:hanging="180"/>
        <w:rPr>
          <w:rFonts w:ascii="Arial Narrow" w:hAnsi="Arial Narrow" w:cs="Times New Roman"/>
          <w:color w:val="000000" w:themeColor="text1"/>
        </w:rPr>
      </w:pPr>
      <w:bookmarkStart w:id="12"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12"/>
    <w:p w14:paraId="31AEBCAD" w14:textId="77777777" w:rsidR="00692D99" w:rsidRPr="00C31FCA" w:rsidRDefault="00692D99" w:rsidP="00692D99">
      <w:pPr>
        <w:pStyle w:val="ListParagraph"/>
        <w:rPr>
          <w:b/>
          <w:color w:val="000000" w:themeColor="text1"/>
        </w:rPr>
      </w:pPr>
    </w:p>
    <w:p w14:paraId="1788F970" w14:textId="77777777" w:rsidR="00692D99" w:rsidRPr="00C31FCA" w:rsidRDefault="00692D99" w:rsidP="00692D99">
      <w:pPr>
        <w:pStyle w:val="ListParagraph"/>
        <w:rPr>
          <w:b/>
          <w:color w:val="000000" w:themeColor="text1"/>
        </w:rPr>
      </w:pPr>
      <w:r w:rsidRPr="00C31FCA">
        <w:rPr>
          <w:b/>
          <w:color w:val="000000" w:themeColor="text1"/>
        </w:rPr>
        <w:t>3.6 WARRANTY</w:t>
      </w:r>
    </w:p>
    <w:p w14:paraId="7CD60730" w14:textId="77777777" w:rsidR="00692D99" w:rsidRPr="00C31FCA" w:rsidRDefault="00692D99" w:rsidP="00692D99">
      <w:pPr>
        <w:pStyle w:val="ListParagraph"/>
        <w:rPr>
          <w:rStyle w:val="PlaceholderText"/>
          <w:b/>
          <w:color w:val="000000" w:themeColor="text1"/>
        </w:rPr>
      </w:pPr>
    </w:p>
    <w:p w14:paraId="39DEC3E9" w14:textId="77777777" w:rsidR="00692D99" w:rsidRPr="00C31FCA" w:rsidRDefault="00692D99" w:rsidP="00692D99">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320E84B5" w14:textId="77777777" w:rsidR="00692D99" w:rsidRPr="00C31FCA" w:rsidRDefault="00692D99" w:rsidP="00692D99">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7205DD08" w14:textId="77777777" w:rsidR="00692D99" w:rsidRPr="00C31FCA" w:rsidRDefault="00692D99" w:rsidP="00692D99">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w:t>
      </w:r>
      <w:proofErr w:type="gramStart"/>
      <w:r w:rsidRPr="00C31FCA">
        <w:rPr>
          <w:color w:val="000000" w:themeColor="text1"/>
        </w:rPr>
        <w:t>labor</w:t>
      </w:r>
      <w:proofErr w:type="gramEnd"/>
      <w:r w:rsidRPr="00C31FCA">
        <w:rPr>
          <w:color w:val="000000" w:themeColor="text1"/>
        </w:rPr>
        <w:t xml:space="preserve">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65FD6E78" w14:textId="77777777" w:rsidR="00692D99" w:rsidRPr="00C31FCA" w:rsidRDefault="00692D99" w:rsidP="00692D99">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4683E775" w14:textId="77777777" w:rsidR="00692D99" w:rsidRPr="00C31FCA" w:rsidRDefault="00692D99" w:rsidP="00692D99">
      <w:pPr>
        <w:pStyle w:val="ListParagraph"/>
        <w:rPr>
          <w:rFonts w:cs="Courier New"/>
          <w:color w:val="000000" w:themeColor="text1"/>
        </w:rPr>
      </w:pPr>
    </w:p>
    <w:p w14:paraId="4D5342A1" w14:textId="77777777" w:rsidR="00692D99" w:rsidRPr="00C31FCA" w:rsidRDefault="00692D99" w:rsidP="00692D99">
      <w:pPr>
        <w:pStyle w:val="ListParagraph"/>
        <w:rPr>
          <w:b/>
          <w:color w:val="000000" w:themeColor="text1"/>
        </w:rPr>
      </w:pPr>
      <w:r w:rsidRPr="00C31FCA">
        <w:rPr>
          <w:b/>
          <w:color w:val="000000" w:themeColor="text1"/>
        </w:rPr>
        <w:t>3.7 OPERATIONS AND MAINTENANCE (O &amp; M)</w:t>
      </w:r>
    </w:p>
    <w:p w14:paraId="0E2FED23" w14:textId="77777777" w:rsidR="00692D99" w:rsidRPr="00C31FCA" w:rsidRDefault="00692D99" w:rsidP="00692D99">
      <w:pPr>
        <w:pStyle w:val="ListParagraph"/>
        <w:rPr>
          <w:b/>
          <w:color w:val="000000" w:themeColor="text1"/>
        </w:rPr>
      </w:pPr>
    </w:p>
    <w:p w14:paraId="5FA9189A" w14:textId="77777777" w:rsidR="00692D99" w:rsidRPr="00C31FCA" w:rsidRDefault="00692D99" w:rsidP="00692D99">
      <w:pPr>
        <w:pStyle w:val="ListParagraph"/>
        <w:rPr>
          <w:b/>
          <w:color w:val="000000" w:themeColor="text1"/>
        </w:rPr>
      </w:pPr>
      <w:r w:rsidRPr="00C31FCA">
        <w:rPr>
          <w:b/>
          <w:color w:val="000000" w:themeColor="text1"/>
        </w:rPr>
        <w:t>3.7.1 Provide the following to the final owner</w:t>
      </w:r>
    </w:p>
    <w:p w14:paraId="7521B152" w14:textId="77777777" w:rsidR="00692D99" w:rsidRPr="00C31FCA" w:rsidRDefault="00692D99" w:rsidP="00692D99">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289C8DC7" w14:textId="77777777" w:rsidR="00692D99" w:rsidRPr="00C31FCA" w:rsidRDefault="00692D99" w:rsidP="00692D99">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18F7CFDB" w14:textId="77777777" w:rsidR="00692D99" w:rsidRPr="00C31FCA" w:rsidRDefault="00692D99" w:rsidP="00692D99">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75EDBFC0" w14:textId="77777777" w:rsidR="00692D99" w:rsidRPr="00C31FCA" w:rsidRDefault="00692D99" w:rsidP="00692D99">
      <w:pPr>
        <w:pStyle w:val="ListParagraph"/>
        <w:ind w:left="900" w:hanging="180"/>
        <w:rPr>
          <w:color w:val="000000" w:themeColor="text1"/>
        </w:rPr>
      </w:pPr>
      <w:bookmarkStart w:id="13"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3"/>
    <w:p w14:paraId="3CE2159F" w14:textId="77777777" w:rsidR="00692D99" w:rsidRPr="00C31FCA" w:rsidRDefault="00692D99" w:rsidP="00692D99">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48644BC1" w14:textId="77777777" w:rsidR="00692D99" w:rsidRPr="00C31FCA" w:rsidRDefault="00692D99" w:rsidP="00692D99">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4ABB0088" w14:textId="77777777" w:rsidR="00692D99" w:rsidRPr="00C31FCA" w:rsidRDefault="00692D99" w:rsidP="00692D99">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03103DF2" w14:textId="77777777" w:rsidR="00692D99" w:rsidRPr="00C31FCA" w:rsidRDefault="00692D99" w:rsidP="00692D99">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21252CE8" w14:textId="77777777" w:rsidR="00692D99" w:rsidRPr="00C31FCA" w:rsidRDefault="00692D99" w:rsidP="00692D99">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w:t>
      </w:r>
      <w:r w:rsidRPr="00C31FCA">
        <w:rPr>
          <w:color w:val="000000" w:themeColor="text1"/>
        </w:rPr>
        <w:lastRenderedPageBreak/>
        <w:t xml:space="preserve">accommodate shift work.  [Provide training certificates that can be executed up to eleven months after the system is 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the O &amp; M data.</w:t>
      </w:r>
    </w:p>
    <w:p w14:paraId="2A387868" w14:textId="77777777" w:rsidR="00692D99" w:rsidRPr="00C31FCA" w:rsidRDefault="00692D99" w:rsidP="00692D99">
      <w:pPr>
        <w:pStyle w:val="ListParagraph"/>
        <w:ind w:left="900" w:hanging="180"/>
        <w:rPr>
          <w:b/>
          <w:bCs/>
          <w:color w:val="000000" w:themeColor="text1"/>
        </w:rPr>
      </w:pPr>
    </w:p>
    <w:p w14:paraId="536FFA22" w14:textId="77777777" w:rsidR="00692D99" w:rsidRPr="00C31FCA" w:rsidRDefault="00692D99" w:rsidP="00692D99">
      <w:pPr>
        <w:pStyle w:val="BodyText"/>
        <w:ind w:left="0" w:firstLine="720"/>
        <w:rPr>
          <w:color w:val="000000" w:themeColor="text1"/>
        </w:rPr>
      </w:pPr>
      <w:r w:rsidRPr="00C31FCA">
        <w:rPr>
          <w:rFonts w:ascii="Arial Narrow" w:hAnsi="Arial Narrow"/>
          <w:b/>
          <w:color w:val="000000" w:themeColor="text1"/>
        </w:rPr>
        <w:t>--End of Section--</w:t>
      </w:r>
    </w:p>
    <w:p w14:paraId="014F0574" w14:textId="065FAFC9" w:rsidR="00ED3E4F" w:rsidRPr="007405AE" w:rsidRDefault="00ED3E4F" w:rsidP="00692D99">
      <w:pPr>
        <w:widowControl w:val="0"/>
        <w:tabs>
          <w:tab w:val="left" w:pos="360"/>
          <w:tab w:val="left" w:pos="1060"/>
        </w:tabs>
        <w:spacing w:after="0" w:line="240" w:lineRule="auto"/>
        <w:ind w:left="360" w:hanging="360"/>
        <w:rPr>
          <w:rFonts w:ascii="Arial Narrow" w:hAnsi="Arial Narrow" w:cs="Times New Roman"/>
          <w:b/>
          <w:color w:val="000000" w:themeColor="text1"/>
          <w:sz w:val="20"/>
          <w:szCs w:val="20"/>
        </w:rPr>
      </w:pPr>
    </w:p>
    <w:sectPr w:rsidR="00ED3E4F" w:rsidRPr="007405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0752" w14:textId="77777777" w:rsidR="00483F92" w:rsidRDefault="00483F92" w:rsidP="0056784A">
      <w:pPr>
        <w:spacing w:after="0" w:line="240" w:lineRule="auto"/>
      </w:pPr>
      <w:r>
        <w:separator/>
      </w:r>
    </w:p>
  </w:endnote>
  <w:endnote w:type="continuationSeparator" w:id="0">
    <w:p w14:paraId="2A8A5E21" w14:textId="77777777" w:rsidR="00483F92" w:rsidRDefault="00483F92"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F5406" w14:textId="77777777" w:rsidR="00483F92" w:rsidRDefault="00483F92" w:rsidP="0056784A">
      <w:pPr>
        <w:spacing w:after="0" w:line="240" w:lineRule="auto"/>
      </w:pPr>
      <w:r>
        <w:separator/>
      </w:r>
    </w:p>
  </w:footnote>
  <w:footnote w:type="continuationSeparator" w:id="0">
    <w:p w14:paraId="78CC44A3" w14:textId="77777777" w:rsidR="00483F92" w:rsidRDefault="00483F92"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049664C"/>
    <w:multiLevelType w:val="multilevel"/>
    <w:tmpl w:val="8F08C60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4"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5"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C1751"/>
    <w:multiLevelType w:val="hybridMultilevel"/>
    <w:tmpl w:val="37B68D5C"/>
    <w:lvl w:ilvl="0" w:tplc="A88C6C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0D462C"/>
    <w:multiLevelType w:val="hybridMultilevel"/>
    <w:tmpl w:val="40C8C03E"/>
    <w:lvl w:ilvl="0" w:tplc="DCEE52A6">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8"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12"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5"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7" w15:restartNumberingAfterBreak="0">
    <w:nsid w:val="55915C33"/>
    <w:multiLevelType w:val="hybridMultilevel"/>
    <w:tmpl w:val="325697BA"/>
    <w:lvl w:ilvl="0" w:tplc="753856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1"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186B6A"/>
    <w:multiLevelType w:val="hybridMultilevel"/>
    <w:tmpl w:val="2D50BF0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24" w15:restartNumberingAfterBreak="0">
    <w:nsid w:val="731F4431"/>
    <w:multiLevelType w:val="hybridMultilevel"/>
    <w:tmpl w:val="F2D0B540"/>
    <w:lvl w:ilvl="0" w:tplc="1C1E19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D463041"/>
    <w:multiLevelType w:val="hybridMultilevel"/>
    <w:tmpl w:val="FD16D112"/>
    <w:lvl w:ilvl="0" w:tplc="F1B8A32A">
      <w:start w:val="1"/>
      <w:numFmt w:val="upperLetter"/>
      <w:lvlText w:val="%1."/>
      <w:lvlJc w:val="left"/>
      <w:pPr>
        <w:ind w:left="1080" w:hanging="360"/>
      </w:pPr>
      <w:rPr>
        <w:rFonts w:cs="Courier New"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1"/>
  </w:num>
  <w:num w:numId="2">
    <w:abstractNumId w:val="4"/>
  </w:num>
  <w:num w:numId="3">
    <w:abstractNumId w:val="18"/>
  </w:num>
  <w:num w:numId="4">
    <w:abstractNumId w:val="1"/>
  </w:num>
  <w:num w:numId="5">
    <w:abstractNumId w:val="19"/>
  </w:num>
  <w:num w:numId="6">
    <w:abstractNumId w:val="16"/>
  </w:num>
  <w:num w:numId="7">
    <w:abstractNumId w:val="9"/>
  </w:num>
  <w:num w:numId="8">
    <w:abstractNumId w:val="23"/>
  </w:num>
  <w:num w:numId="9">
    <w:abstractNumId w:val="14"/>
  </w:num>
  <w:num w:numId="10">
    <w:abstractNumId w:val="0"/>
  </w:num>
  <w:num w:numId="11">
    <w:abstractNumId w:val="5"/>
  </w:num>
  <w:num w:numId="12">
    <w:abstractNumId w:val="20"/>
  </w:num>
  <w:num w:numId="13">
    <w:abstractNumId w:val="15"/>
  </w:num>
  <w:num w:numId="14">
    <w:abstractNumId w:val="25"/>
  </w:num>
  <w:num w:numId="15">
    <w:abstractNumId w:val="21"/>
  </w:num>
  <w:num w:numId="16">
    <w:abstractNumId w:val="26"/>
  </w:num>
  <w:num w:numId="17">
    <w:abstractNumId w:val="13"/>
  </w:num>
  <w:num w:numId="18">
    <w:abstractNumId w:val="12"/>
  </w:num>
  <w:num w:numId="19">
    <w:abstractNumId w:val="8"/>
  </w:num>
  <w:num w:numId="20">
    <w:abstractNumId w:val="10"/>
  </w:num>
  <w:num w:numId="21">
    <w:abstractNumId w:val="3"/>
  </w:num>
  <w:num w:numId="22">
    <w:abstractNumId w:val="22"/>
  </w:num>
  <w:num w:numId="23">
    <w:abstractNumId w:val="24"/>
  </w:num>
  <w:num w:numId="24">
    <w:abstractNumId w:val="6"/>
  </w:num>
  <w:num w:numId="25">
    <w:abstractNumId w:val="17"/>
  </w:num>
  <w:num w:numId="26">
    <w:abstractNumId w:val="7"/>
  </w:num>
  <w:num w:numId="27">
    <w:abstractNumId w:val="2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84A"/>
    <w:rsid w:val="0000196F"/>
    <w:rsid w:val="00002D1B"/>
    <w:rsid w:val="0001120E"/>
    <w:rsid w:val="000142B1"/>
    <w:rsid w:val="00017082"/>
    <w:rsid w:val="00027D8A"/>
    <w:rsid w:val="000329F7"/>
    <w:rsid w:val="00033C12"/>
    <w:rsid w:val="0004040A"/>
    <w:rsid w:val="000406D5"/>
    <w:rsid w:val="000419FB"/>
    <w:rsid w:val="00043859"/>
    <w:rsid w:val="00050EA4"/>
    <w:rsid w:val="0005540E"/>
    <w:rsid w:val="00064F22"/>
    <w:rsid w:val="00066353"/>
    <w:rsid w:val="000663E2"/>
    <w:rsid w:val="0006707C"/>
    <w:rsid w:val="00080FBE"/>
    <w:rsid w:val="00083FFE"/>
    <w:rsid w:val="00085EDD"/>
    <w:rsid w:val="000931A4"/>
    <w:rsid w:val="00094958"/>
    <w:rsid w:val="000B221B"/>
    <w:rsid w:val="000C1432"/>
    <w:rsid w:val="000C6BD6"/>
    <w:rsid w:val="000C6C3B"/>
    <w:rsid w:val="000D2E20"/>
    <w:rsid w:val="000E54CE"/>
    <w:rsid w:val="000F3370"/>
    <w:rsid w:val="000F46A4"/>
    <w:rsid w:val="000F4A30"/>
    <w:rsid w:val="000F59A4"/>
    <w:rsid w:val="000F6BD0"/>
    <w:rsid w:val="0011784C"/>
    <w:rsid w:val="00126FAD"/>
    <w:rsid w:val="00137137"/>
    <w:rsid w:val="001409C2"/>
    <w:rsid w:val="001431E8"/>
    <w:rsid w:val="00143E0B"/>
    <w:rsid w:val="001465F5"/>
    <w:rsid w:val="00146AC5"/>
    <w:rsid w:val="00147797"/>
    <w:rsid w:val="00155026"/>
    <w:rsid w:val="0015712B"/>
    <w:rsid w:val="001636DC"/>
    <w:rsid w:val="001653B6"/>
    <w:rsid w:val="00166D8F"/>
    <w:rsid w:val="001671C4"/>
    <w:rsid w:val="00171AF7"/>
    <w:rsid w:val="0017417B"/>
    <w:rsid w:val="00185371"/>
    <w:rsid w:val="001A2B2C"/>
    <w:rsid w:val="001A2B93"/>
    <w:rsid w:val="001B3EC2"/>
    <w:rsid w:val="001B46B6"/>
    <w:rsid w:val="001B48FE"/>
    <w:rsid w:val="001C0E28"/>
    <w:rsid w:val="001D2259"/>
    <w:rsid w:val="001D2906"/>
    <w:rsid w:val="001D30AA"/>
    <w:rsid w:val="001D744E"/>
    <w:rsid w:val="001E4A8B"/>
    <w:rsid w:val="001F2F8B"/>
    <w:rsid w:val="001F76B4"/>
    <w:rsid w:val="002056CF"/>
    <w:rsid w:val="00217FFD"/>
    <w:rsid w:val="00224645"/>
    <w:rsid w:val="0022495F"/>
    <w:rsid w:val="00231F4C"/>
    <w:rsid w:val="00246FD5"/>
    <w:rsid w:val="00257671"/>
    <w:rsid w:val="0026578D"/>
    <w:rsid w:val="00275116"/>
    <w:rsid w:val="00297C5D"/>
    <w:rsid w:val="002A3799"/>
    <w:rsid w:val="002C18CB"/>
    <w:rsid w:val="002C3501"/>
    <w:rsid w:val="002C62D3"/>
    <w:rsid w:val="002C64E2"/>
    <w:rsid w:val="002C6F2F"/>
    <w:rsid w:val="002C7E9B"/>
    <w:rsid w:val="003035B5"/>
    <w:rsid w:val="00320039"/>
    <w:rsid w:val="0032067E"/>
    <w:rsid w:val="00325EE4"/>
    <w:rsid w:val="00330706"/>
    <w:rsid w:val="00332E30"/>
    <w:rsid w:val="00336C43"/>
    <w:rsid w:val="0034198A"/>
    <w:rsid w:val="00347BF1"/>
    <w:rsid w:val="003502D2"/>
    <w:rsid w:val="003507F3"/>
    <w:rsid w:val="003579FF"/>
    <w:rsid w:val="00360341"/>
    <w:rsid w:val="00363C4A"/>
    <w:rsid w:val="003807F2"/>
    <w:rsid w:val="00387291"/>
    <w:rsid w:val="00396449"/>
    <w:rsid w:val="003973D7"/>
    <w:rsid w:val="003A2501"/>
    <w:rsid w:val="003A2FE9"/>
    <w:rsid w:val="003A5650"/>
    <w:rsid w:val="003A7C09"/>
    <w:rsid w:val="003D2464"/>
    <w:rsid w:val="003D68D4"/>
    <w:rsid w:val="003E1F90"/>
    <w:rsid w:val="003E20A2"/>
    <w:rsid w:val="003E2E03"/>
    <w:rsid w:val="003E335B"/>
    <w:rsid w:val="003F627E"/>
    <w:rsid w:val="00401EE4"/>
    <w:rsid w:val="00402D1B"/>
    <w:rsid w:val="00404B90"/>
    <w:rsid w:val="00410979"/>
    <w:rsid w:val="00410B82"/>
    <w:rsid w:val="004118BA"/>
    <w:rsid w:val="00421BE9"/>
    <w:rsid w:val="004226CD"/>
    <w:rsid w:val="00426180"/>
    <w:rsid w:val="0043179F"/>
    <w:rsid w:val="00431881"/>
    <w:rsid w:val="00433A05"/>
    <w:rsid w:val="00436604"/>
    <w:rsid w:val="00436A62"/>
    <w:rsid w:val="00447C0F"/>
    <w:rsid w:val="0045185D"/>
    <w:rsid w:val="004601A3"/>
    <w:rsid w:val="0046062C"/>
    <w:rsid w:val="004667A3"/>
    <w:rsid w:val="00475968"/>
    <w:rsid w:val="00476BBF"/>
    <w:rsid w:val="00476CB2"/>
    <w:rsid w:val="00480284"/>
    <w:rsid w:val="00480F94"/>
    <w:rsid w:val="0048208A"/>
    <w:rsid w:val="00483929"/>
    <w:rsid w:val="00483F92"/>
    <w:rsid w:val="004847CB"/>
    <w:rsid w:val="00491E14"/>
    <w:rsid w:val="004A3C03"/>
    <w:rsid w:val="004B7321"/>
    <w:rsid w:val="004B7CEC"/>
    <w:rsid w:val="004C3435"/>
    <w:rsid w:val="004C36BB"/>
    <w:rsid w:val="004C5B99"/>
    <w:rsid w:val="004C6E61"/>
    <w:rsid w:val="004D3A8E"/>
    <w:rsid w:val="004D5083"/>
    <w:rsid w:val="004E1067"/>
    <w:rsid w:val="004E1C92"/>
    <w:rsid w:val="004F145F"/>
    <w:rsid w:val="004F41B6"/>
    <w:rsid w:val="00504ADA"/>
    <w:rsid w:val="00506FA4"/>
    <w:rsid w:val="00507420"/>
    <w:rsid w:val="005121B7"/>
    <w:rsid w:val="00514651"/>
    <w:rsid w:val="00514797"/>
    <w:rsid w:val="00520D82"/>
    <w:rsid w:val="00521D8A"/>
    <w:rsid w:val="00523CBB"/>
    <w:rsid w:val="00525723"/>
    <w:rsid w:val="00533DFB"/>
    <w:rsid w:val="0054304B"/>
    <w:rsid w:val="00551834"/>
    <w:rsid w:val="005552F8"/>
    <w:rsid w:val="00561015"/>
    <w:rsid w:val="005613CE"/>
    <w:rsid w:val="0056784A"/>
    <w:rsid w:val="005774DA"/>
    <w:rsid w:val="00577CEA"/>
    <w:rsid w:val="00582957"/>
    <w:rsid w:val="00594742"/>
    <w:rsid w:val="00596CC1"/>
    <w:rsid w:val="005A3152"/>
    <w:rsid w:val="005B30FF"/>
    <w:rsid w:val="005B6623"/>
    <w:rsid w:val="005C7AAF"/>
    <w:rsid w:val="005E0892"/>
    <w:rsid w:val="005E4683"/>
    <w:rsid w:val="00603BDD"/>
    <w:rsid w:val="00612E87"/>
    <w:rsid w:val="00616965"/>
    <w:rsid w:val="00617A04"/>
    <w:rsid w:val="00620FBA"/>
    <w:rsid w:val="006212C0"/>
    <w:rsid w:val="00623CD0"/>
    <w:rsid w:val="00631F49"/>
    <w:rsid w:val="006333B8"/>
    <w:rsid w:val="00636B6B"/>
    <w:rsid w:val="006373E2"/>
    <w:rsid w:val="00642DB0"/>
    <w:rsid w:val="00646FEC"/>
    <w:rsid w:val="00653EDC"/>
    <w:rsid w:val="00654CAE"/>
    <w:rsid w:val="006601D0"/>
    <w:rsid w:val="006649F5"/>
    <w:rsid w:val="0066768D"/>
    <w:rsid w:val="00667F93"/>
    <w:rsid w:val="0067473B"/>
    <w:rsid w:val="0068769D"/>
    <w:rsid w:val="0069023F"/>
    <w:rsid w:val="00691B57"/>
    <w:rsid w:val="00692D99"/>
    <w:rsid w:val="006962A1"/>
    <w:rsid w:val="006B58C2"/>
    <w:rsid w:val="006B6613"/>
    <w:rsid w:val="006B6A18"/>
    <w:rsid w:val="006C3AF7"/>
    <w:rsid w:val="006D5FD0"/>
    <w:rsid w:val="006E18FD"/>
    <w:rsid w:val="006E23FD"/>
    <w:rsid w:val="006E7191"/>
    <w:rsid w:val="006F377A"/>
    <w:rsid w:val="006F5D66"/>
    <w:rsid w:val="00700914"/>
    <w:rsid w:val="007067D2"/>
    <w:rsid w:val="00715F81"/>
    <w:rsid w:val="0072067F"/>
    <w:rsid w:val="00723EC1"/>
    <w:rsid w:val="0072470D"/>
    <w:rsid w:val="0072681D"/>
    <w:rsid w:val="00732B72"/>
    <w:rsid w:val="00737329"/>
    <w:rsid w:val="007405AE"/>
    <w:rsid w:val="00741182"/>
    <w:rsid w:val="00742750"/>
    <w:rsid w:val="0075393E"/>
    <w:rsid w:val="00760872"/>
    <w:rsid w:val="00761416"/>
    <w:rsid w:val="007630CF"/>
    <w:rsid w:val="0076423A"/>
    <w:rsid w:val="007645BA"/>
    <w:rsid w:val="00774259"/>
    <w:rsid w:val="007926DF"/>
    <w:rsid w:val="0079384F"/>
    <w:rsid w:val="007A663E"/>
    <w:rsid w:val="007B026A"/>
    <w:rsid w:val="007C4FE6"/>
    <w:rsid w:val="007D05ED"/>
    <w:rsid w:val="007D110C"/>
    <w:rsid w:val="007D26A3"/>
    <w:rsid w:val="007E7F6A"/>
    <w:rsid w:val="007F5005"/>
    <w:rsid w:val="007F6428"/>
    <w:rsid w:val="0080530D"/>
    <w:rsid w:val="008128D4"/>
    <w:rsid w:val="00814432"/>
    <w:rsid w:val="00823020"/>
    <w:rsid w:val="00827C6D"/>
    <w:rsid w:val="00832518"/>
    <w:rsid w:val="008359DB"/>
    <w:rsid w:val="008373F2"/>
    <w:rsid w:val="00842F34"/>
    <w:rsid w:val="00846A39"/>
    <w:rsid w:val="00864178"/>
    <w:rsid w:val="008669DA"/>
    <w:rsid w:val="008704F8"/>
    <w:rsid w:val="0087342B"/>
    <w:rsid w:val="00881544"/>
    <w:rsid w:val="00885385"/>
    <w:rsid w:val="008865C1"/>
    <w:rsid w:val="008913FD"/>
    <w:rsid w:val="008A0A14"/>
    <w:rsid w:val="008A5076"/>
    <w:rsid w:val="008C18AC"/>
    <w:rsid w:val="008D5C4F"/>
    <w:rsid w:val="008F3881"/>
    <w:rsid w:val="00910421"/>
    <w:rsid w:val="00914B9C"/>
    <w:rsid w:val="00935D74"/>
    <w:rsid w:val="00946E7E"/>
    <w:rsid w:val="0096141C"/>
    <w:rsid w:val="00972791"/>
    <w:rsid w:val="00984369"/>
    <w:rsid w:val="00990060"/>
    <w:rsid w:val="00997B99"/>
    <w:rsid w:val="009A0950"/>
    <w:rsid w:val="009B1E8A"/>
    <w:rsid w:val="009B334A"/>
    <w:rsid w:val="009D0DE2"/>
    <w:rsid w:val="009E2CAA"/>
    <w:rsid w:val="009E543E"/>
    <w:rsid w:val="009E6846"/>
    <w:rsid w:val="009F58D9"/>
    <w:rsid w:val="00A10B4F"/>
    <w:rsid w:val="00A16F32"/>
    <w:rsid w:val="00A2718A"/>
    <w:rsid w:val="00A3009F"/>
    <w:rsid w:val="00A3193A"/>
    <w:rsid w:val="00A31A9F"/>
    <w:rsid w:val="00A46960"/>
    <w:rsid w:val="00A47754"/>
    <w:rsid w:val="00A5468D"/>
    <w:rsid w:val="00A55B7B"/>
    <w:rsid w:val="00A65145"/>
    <w:rsid w:val="00A721C5"/>
    <w:rsid w:val="00A7612B"/>
    <w:rsid w:val="00A77EC3"/>
    <w:rsid w:val="00A854B8"/>
    <w:rsid w:val="00A937B0"/>
    <w:rsid w:val="00A93D45"/>
    <w:rsid w:val="00A96378"/>
    <w:rsid w:val="00AA4671"/>
    <w:rsid w:val="00AB3FEE"/>
    <w:rsid w:val="00AC4B9A"/>
    <w:rsid w:val="00AC5951"/>
    <w:rsid w:val="00AD42B7"/>
    <w:rsid w:val="00AE2404"/>
    <w:rsid w:val="00AE69AC"/>
    <w:rsid w:val="00AF2713"/>
    <w:rsid w:val="00AF275C"/>
    <w:rsid w:val="00AF2E28"/>
    <w:rsid w:val="00AF47B5"/>
    <w:rsid w:val="00AF6D72"/>
    <w:rsid w:val="00AF7052"/>
    <w:rsid w:val="00B072A2"/>
    <w:rsid w:val="00B14D48"/>
    <w:rsid w:val="00B25E68"/>
    <w:rsid w:val="00B2612E"/>
    <w:rsid w:val="00B30D6A"/>
    <w:rsid w:val="00B36AA1"/>
    <w:rsid w:val="00B661BA"/>
    <w:rsid w:val="00B73CFB"/>
    <w:rsid w:val="00B75E38"/>
    <w:rsid w:val="00B8232D"/>
    <w:rsid w:val="00B833D8"/>
    <w:rsid w:val="00B848F3"/>
    <w:rsid w:val="00B859FE"/>
    <w:rsid w:val="00B972C5"/>
    <w:rsid w:val="00BA6042"/>
    <w:rsid w:val="00BB153C"/>
    <w:rsid w:val="00BB2C31"/>
    <w:rsid w:val="00BB38AA"/>
    <w:rsid w:val="00BC44D5"/>
    <w:rsid w:val="00BD08EF"/>
    <w:rsid w:val="00BD5E62"/>
    <w:rsid w:val="00BE26CF"/>
    <w:rsid w:val="00BF05EE"/>
    <w:rsid w:val="00BF4616"/>
    <w:rsid w:val="00BF7651"/>
    <w:rsid w:val="00C11B29"/>
    <w:rsid w:val="00C11E2F"/>
    <w:rsid w:val="00C22016"/>
    <w:rsid w:val="00C362D0"/>
    <w:rsid w:val="00C36870"/>
    <w:rsid w:val="00C46615"/>
    <w:rsid w:val="00C60BD9"/>
    <w:rsid w:val="00C64C02"/>
    <w:rsid w:val="00C654CB"/>
    <w:rsid w:val="00C71F33"/>
    <w:rsid w:val="00C77DD0"/>
    <w:rsid w:val="00C83C71"/>
    <w:rsid w:val="00C85CD4"/>
    <w:rsid w:val="00C90625"/>
    <w:rsid w:val="00C93FAB"/>
    <w:rsid w:val="00C94B3F"/>
    <w:rsid w:val="00C9793F"/>
    <w:rsid w:val="00CA0CB0"/>
    <w:rsid w:val="00CA480E"/>
    <w:rsid w:val="00CA6515"/>
    <w:rsid w:val="00CA6DAF"/>
    <w:rsid w:val="00CA6FEE"/>
    <w:rsid w:val="00CB142A"/>
    <w:rsid w:val="00CB6C25"/>
    <w:rsid w:val="00CC1EE3"/>
    <w:rsid w:val="00CD35F9"/>
    <w:rsid w:val="00CD5B07"/>
    <w:rsid w:val="00CE4693"/>
    <w:rsid w:val="00CF6FAC"/>
    <w:rsid w:val="00D06167"/>
    <w:rsid w:val="00D07F9C"/>
    <w:rsid w:val="00D13DFC"/>
    <w:rsid w:val="00D16BA5"/>
    <w:rsid w:val="00D33B45"/>
    <w:rsid w:val="00D35E9B"/>
    <w:rsid w:val="00D379B3"/>
    <w:rsid w:val="00D43C06"/>
    <w:rsid w:val="00D44C78"/>
    <w:rsid w:val="00D532D1"/>
    <w:rsid w:val="00D60714"/>
    <w:rsid w:val="00D627E7"/>
    <w:rsid w:val="00D731FB"/>
    <w:rsid w:val="00D7700C"/>
    <w:rsid w:val="00D86C3E"/>
    <w:rsid w:val="00D91F2B"/>
    <w:rsid w:val="00D93E42"/>
    <w:rsid w:val="00DA03A5"/>
    <w:rsid w:val="00DB0051"/>
    <w:rsid w:val="00DB53ED"/>
    <w:rsid w:val="00DB78AD"/>
    <w:rsid w:val="00DC0680"/>
    <w:rsid w:val="00DC0AF2"/>
    <w:rsid w:val="00DC1172"/>
    <w:rsid w:val="00DC19F0"/>
    <w:rsid w:val="00DC294D"/>
    <w:rsid w:val="00DC3D38"/>
    <w:rsid w:val="00DD41DB"/>
    <w:rsid w:val="00DD5B7E"/>
    <w:rsid w:val="00DE1DAA"/>
    <w:rsid w:val="00DF13B0"/>
    <w:rsid w:val="00DF22C1"/>
    <w:rsid w:val="00E00C78"/>
    <w:rsid w:val="00E02055"/>
    <w:rsid w:val="00E0375C"/>
    <w:rsid w:val="00E03C3D"/>
    <w:rsid w:val="00E360CA"/>
    <w:rsid w:val="00E41961"/>
    <w:rsid w:val="00E47661"/>
    <w:rsid w:val="00E61703"/>
    <w:rsid w:val="00E62383"/>
    <w:rsid w:val="00E64B01"/>
    <w:rsid w:val="00E74EEE"/>
    <w:rsid w:val="00E846B4"/>
    <w:rsid w:val="00E925EA"/>
    <w:rsid w:val="00E957DA"/>
    <w:rsid w:val="00EA04A2"/>
    <w:rsid w:val="00EA1DFD"/>
    <w:rsid w:val="00EB23B6"/>
    <w:rsid w:val="00ED1EB4"/>
    <w:rsid w:val="00ED3257"/>
    <w:rsid w:val="00ED3E4F"/>
    <w:rsid w:val="00EE3939"/>
    <w:rsid w:val="00EE447F"/>
    <w:rsid w:val="00F045BB"/>
    <w:rsid w:val="00F132A8"/>
    <w:rsid w:val="00F13D08"/>
    <w:rsid w:val="00F15C01"/>
    <w:rsid w:val="00F16C16"/>
    <w:rsid w:val="00F27B86"/>
    <w:rsid w:val="00F31782"/>
    <w:rsid w:val="00F4164C"/>
    <w:rsid w:val="00F42D80"/>
    <w:rsid w:val="00F46ADC"/>
    <w:rsid w:val="00F4776D"/>
    <w:rsid w:val="00F5215E"/>
    <w:rsid w:val="00F53D00"/>
    <w:rsid w:val="00F575CB"/>
    <w:rsid w:val="00F81C5D"/>
    <w:rsid w:val="00F953AE"/>
    <w:rsid w:val="00F95E63"/>
    <w:rsid w:val="00F96ED1"/>
    <w:rsid w:val="00FA1D43"/>
    <w:rsid w:val="00FA394D"/>
    <w:rsid w:val="00FB06D0"/>
    <w:rsid w:val="00FB06F0"/>
    <w:rsid w:val="00FB3CCD"/>
    <w:rsid w:val="00FB5266"/>
    <w:rsid w:val="00FB77D9"/>
    <w:rsid w:val="00FC1880"/>
    <w:rsid w:val="00FC1944"/>
    <w:rsid w:val="00FC5328"/>
    <w:rsid w:val="00FC5664"/>
    <w:rsid w:val="00FC6CBC"/>
    <w:rsid w:val="00FE2F31"/>
    <w:rsid w:val="00FF046F"/>
    <w:rsid w:val="00FF0586"/>
    <w:rsid w:val="00FF2696"/>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370AD0ED-63B3-44E4-AF44-759ECB8C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2F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4B7CEC"/>
    <w:pPr>
      <w:keepNext/>
      <w:numPr>
        <w:ilvl w:val="3"/>
        <w:numId w:val="21"/>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4B7CEC"/>
    <w:pPr>
      <w:numPr>
        <w:ilvl w:val="2"/>
        <w:numId w:val="21"/>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4B7CEC"/>
    <w:pPr>
      <w:numPr>
        <w:ilvl w:val="4"/>
        <w:numId w:val="21"/>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4B7CEC"/>
    <w:pPr>
      <w:numPr>
        <w:ilvl w:val="5"/>
        <w:numId w:val="21"/>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4B7CEC"/>
    <w:pPr>
      <w:numPr>
        <w:ilvl w:val="6"/>
        <w:numId w:val="21"/>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4B7CEC"/>
    <w:pPr>
      <w:numPr>
        <w:ilvl w:val="7"/>
        <w:numId w:val="21"/>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4B7CEC"/>
    <w:pPr>
      <w:numPr>
        <w:ilvl w:val="8"/>
        <w:numId w:val="21"/>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4B7CEC"/>
    <w:pPr>
      <w:keepNext/>
      <w:numPr>
        <w:numId w:val="21"/>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4B7CEC"/>
    <w:pPr>
      <w:numPr>
        <w:ilvl w:val="1"/>
        <w:numId w:val="21"/>
      </w:numPr>
      <w:suppressAutoHyphens/>
      <w:spacing w:before="240" w:after="0" w:line="240" w:lineRule="auto"/>
      <w:jc w:val="both"/>
      <w:outlineLvl w:val="0"/>
    </w:pPr>
    <w:rPr>
      <w:rFonts w:ascii="Courier New" w:eastAsia="Times New Roman" w:hAnsi="Courier New" w:cs="Courier New"/>
      <w:sz w:val="20"/>
      <w:szCs w:val="20"/>
    </w:rPr>
  </w:style>
  <w:style w:type="character" w:customStyle="1" w:styleId="detailitemheading">
    <w:name w:val="detailitemheading"/>
    <w:basedOn w:val="DefaultParagraphFont"/>
    <w:rsid w:val="00646FEC"/>
  </w:style>
  <w:style w:type="character" w:styleId="Strong">
    <w:name w:val="Strong"/>
    <w:basedOn w:val="DefaultParagraphFont"/>
    <w:uiPriority w:val="22"/>
    <w:qFormat/>
    <w:rsid w:val="00692D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4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BDA52-4A55-4B01-9F4B-2F75392B8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5101</Words>
  <Characters>29079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Nordstrom</dc:creator>
  <cp:lastModifiedBy>David Reid</cp:lastModifiedBy>
  <cp:revision>9</cp:revision>
  <cp:lastPrinted>2019-03-28T19:51:00Z</cp:lastPrinted>
  <dcterms:created xsi:type="dcterms:W3CDTF">2021-02-04T16:22:00Z</dcterms:created>
  <dcterms:modified xsi:type="dcterms:W3CDTF">2021-09-16T19:14:00Z</dcterms:modified>
</cp:coreProperties>
</file>